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5F" w:rsidRDefault="00AC7B6D">
      <w:pPr>
        <w:jc w:val="center"/>
        <w:rPr>
          <w:rFonts w:ascii="黑体" w:eastAsia="黑体" w:hAnsi="黑体" w:cs="黑体"/>
          <w:sz w:val="36"/>
          <w:szCs w:val="36"/>
        </w:rPr>
      </w:pPr>
      <w:r>
        <w:rPr>
          <w:rFonts w:ascii="黑体" w:eastAsia="黑体" w:hAnsi="黑体" w:cs="黑体" w:hint="eastAsia"/>
          <w:sz w:val="36"/>
          <w:szCs w:val="36"/>
        </w:rPr>
        <w:t>导游人员从业资格证书核发审查工作细则</w:t>
      </w:r>
    </w:p>
    <w:p w:rsidR="00296E5F" w:rsidRDefault="00296E5F">
      <w:pPr>
        <w:rPr>
          <w:rFonts w:ascii="黑体" w:eastAsia="黑体" w:hAnsi="黑体" w:cs="黑体"/>
          <w:sz w:val="36"/>
          <w:szCs w:val="36"/>
        </w:rPr>
      </w:pPr>
    </w:p>
    <w:p w:rsidR="00296E5F" w:rsidRDefault="00AC7B6D">
      <w:pPr>
        <w:spacing w:line="360" w:lineRule="auto"/>
        <w:rPr>
          <w:rFonts w:ascii="黑体" w:eastAsia="黑体" w:hAnsi="黑体" w:cs="黑体"/>
          <w:sz w:val="30"/>
          <w:szCs w:val="30"/>
        </w:rPr>
      </w:pPr>
      <w:r>
        <w:rPr>
          <w:rFonts w:ascii="黑体" w:eastAsia="黑体" w:hAnsi="黑体" w:cs="黑体" w:hint="eastAsia"/>
          <w:sz w:val="30"/>
          <w:szCs w:val="30"/>
        </w:rPr>
        <w:t>一、项目信息</w:t>
      </w:r>
    </w:p>
    <w:p w:rsidR="00296E5F" w:rsidRDefault="00AC7B6D">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项目名称：导游人员从业资格证书核发</w:t>
      </w:r>
    </w:p>
    <w:p w:rsidR="00296E5F" w:rsidRDefault="00AC7B6D">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审批类别：行政许可</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项目编码：</w:t>
      </w:r>
      <w:r>
        <w:rPr>
          <w:rFonts w:ascii="宋体" w:hAnsi="宋体" w:cs="宋体" w:hint="eastAsia"/>
          <w:sz w:val="24"/>
          <w:szCs w:val="24"/>
        </w:rPr>
        <w:t>34005</w:t>
      </w:r>
    </w:p>
    <w:p w:rsidR="00296E5F" w:rsidRDefault="00296E5F">
      <w:pPr>
        <w:spacing w:line="360" w:lineRule="auto"/>
        <w:ind w:firstLineChars="200" w:firstLine="480"/>
        <w:jc w:val="left"/>
        <w:rPr>
          <w:rFonts w:ascii="宋体" w:hAnsi="宋体" w:cs="宋体"/>
          <w:sz w:val="24"/>
          <w:szCs w:val="24"/>
        </w:rPr>
      </w:pPr>
    </w:p>
    <w:p w:rsidR="00296E5F" w:rsidRDefault="00AC7B6D">
      <w:pPr>
        <w:spacing w:line="360" w:lineRule="auto"/>
        <w:rPr>
          <w:rFonts w:ascii="黑体" w:eastAsia="黑体" w:hAnsi="黑体" w:cs="黑体"/>
          <w:sz w:val="30"/>
          <w:szCs w:val="30"/>
        </w:rPr>
      </w:pPr>
      <w:r>
        <w:rPr>
          <w:rFonts w:ascii="黑体" w:eastAsia="黑体" w:hAnsi="黑体" w:cs="黑体" w:hint="eastAsia"/>
          <w:sz w:val="30"/>
          <w:szCs w:val="30"/>
        </w:rPr>
        <w:t>二、审查流程</w:t>
      </w:r>
    </w:p>
    <w:p w:rsidR="00296E5F" w:rsidRDefault="00296E5F">
      <w:pPr>
        <w:spacing w:line="360" w:lineRule="auto"/>
        <w:ind w:firstLineChars="200" w:firstLine="480"/>
        <w:jc w:val="left"/>
        <w:rPr>
          <w:rFonts w:ascii="宋体" w:hAnsi="宋体" w:cs="宋体"/>
          <w:sz w:val="24"/>
          <w:szCs w:val="24"/>
        </w:rPr>
      </w:pPr>
      <w:r w:rsidRPr="00296E5F">
        <w:rPr>
          <w:sz w:val="24"/>
        </w:rPr>
        <w:pict>
          <v:roundrect id="文本框 3" o:spid="_x0000_s1026" style="position:absolute;left:0;text-align:left;margin-left:7.55pt;margin-top:7.75pt;width:122.5pt;height:28.45pt;z-index:251660288;mso-width-relative:page;mso-height-relative:page" arcsize="10923f" o:gfxdata="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7ff2/1QAAAAgBAAAPAAAAAAAAAAEAIAAAACIAAABkcnMvZG93bnJldi54&#10;bWxQSwECFAAUAAAACACHTuJAGWVaw/0BAAAFBAAADgAAAAAAAAABACAAAAAkAQAAZHJzL2Uyb0Rv&#10;Yy54bWxQSwUGAAAAAAYABgBZAQAAkwUAAAAA&#10;" strokeweight=".25pt">
            <v:textbox>
              <w:txbxContent>
                <w:p w:rsidR="00296E5F" w:rsidRDefault="00AC7B6D">
                  <w:pPr>
                    <w:jc w:val="center"/>
                  </w:pPr>
                  <w:r>
                    <w:rPr>
                      <w:rFonts w:hint="eastAsia"/>
                    </w:rPr>
                    <w:t>申报资料审查</w:t>
                  </w:r>
                </w:p>
              </w:txbxContent>
            </v:textbox>
          </v:roundrect>
        </w:pict>
      </w:r>
    </w:p>
    <w:p w:rsidR="00296E5F" w:rsidRDefault="00296E5F">
      <w:pPr>
        <w:spacing w:line="360" w:lineRule="auto"/>
        <w:ind w:firstLineChars="200" w:firstLine="480"/>
        <w:jc w:val="left"/>
        <w:rPr>
          <w:rFonts w:ascii="宋体" w:hAnsi="宋体" w:cs="宋体"/>
          <w:sz w:val="24"/>
          <w:szCs w:val="24"/>
        </w:rPr>
      </w:pPr>
      <w:r w:rsidRPr="00296E5F">
        <w:rPr>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8" o:spid="_x0000_s1038" type="#_x0000_t34" style="position:absolute;left:0;text-align:left;margin-left:114.9pt;margin-top:27.5pt;width:58.6pt;height:150.75pt;rotation:90;flip:x;z-index:251670528;mso-width-relative:page;mso-height-relative:page" o:gfxdata="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GQbnYAAAACgEAAA8AAAAAAAAAAQAgAAAAIgAAAGRycy9kb3ducmV2Lnht&#10;bFBLAQIUABQAAAAIAIdO4kA+zMYMMgIAADAEAAAOAAAAAAAAAAEAIAAAACcBAABkcnMvZTJvRG9j&#10;LnhtbFBLBQYAAAAABgAGAFkBAADLBQAAAAA=&#10;" strokecolor="#739cc3" strokeweight="1.25pt">
            <v:stroke endarrow="block"/>
          </v:shape>
        </w:pict>
      </w:r>
      <w:r w:rsidRPr="00296E5F">
        <w:rPr>
          <w:sz w:val="24"/>
        </w:rPr>
        <w:pict>
          <v:shape id="肘形连接符 47" o:spid="_x0000_s1037" type="#_x0000_t34" style="position:absolute;left:0;text-align:left;margin-left:266.4pt;margin-top:26.7pt;width:58.6pt;height:152.25pt;rotation:90;z-index:251669504;mso-width-relative:page;mso-height-relative:page" o:gfxdata="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lljTaAAAACgEAAA8AAAAAAAAAAQAgAAAAIgAAAGRycy9kb3ducmV2LnhtbFBLAQIU&#10;ABQAAAAIAIdO4kBydSO/KgIAACUEAAAOAAAAAAAAAAEAIAAAACkBAABkcnMvZTJvRG9jLnhtbFBL&#10;BQYAAAAABgAGAFkBAADFBQAAAAA=&#10;" strokecolor="#739cc3" strokeweight="1.25pt">
            <v:stroke endarrow="block"/>
          </v:shape>
        </w:pict>
      </w:r>
    </w:p>
    <w:p w:rsidR="00296E5F" w:rsidRDefault="00296E5F">
      <w:pPr>
        <w:spacing w:line="360" w:lineRule="auto"/>
        <w:ind w:firstLineChars="200" w:firstLine="480"/>
        <w:jc w:val="left"/>
        <w:rPr>
          <w:rFonts w:ascii="宋体" w:hAnsi="宋体" w:cs="宋体"/>
          <w:sz w:val="24"/>
          <w:szCs w:val="24"/>
        </w:rPr>
      </w:pPr>
      <w:r w:rsidRPr="00296E5F">
        <w:rPr>
          <w:sz w:val="24"/>
        </w:rPr>
        <w:pict>
          <v:roundrect id="自选图形 5" o:spid="_x0000_s1036" style="position:absolute;left:0;text-align:left;margin-left:158.3pt;margin-top:22.55pt;width:122.5pt;height:28.45pt;z-index:251663360;mso-width-relative:page;mso-height-relative:page" arcsize="10923f" o:gfxdata="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6k9fdcAAAAKAQAADwAAAAAAAAABACAAAAAiAAAAZHJz&#10;L2Rvd25yZXYueG1sUEsBAhQAFAAAAAgAh07iQBIjqnIFAgAACAQAAA4AAAAAAAAAAQAgAAAAJgEA&#10;AGRycy9lMm9Eb2MueG1sUEsFBgAAAAAGAAYAWQEAAJ0FAAAAAA==&#10;" strokeweight=".25pt">
            <v:textbox>
              <w:txbxContent>
                <w:p w:rsidR="00296E5F" w:rsidRDefault="00AC7B6D">
                  <w:pPr>
                    <w:jc w:val="center"/>
                  </w:pPr>
                  <w:r>
                    <w:rPr>
                      <w:rFonts w:hint="eastAsia"/>
                    </w:rPr>
                    <w:t>考区、考点和考场设置审查</w:t>
                  </w:r>
                </w:p>
              </w:txbxContent>
            </v:textbox>
          </v:roundrect>
        </w:pict>
      </w:r>
      <w:r w:rsidRPr="00296E5F">
        <w:rPr>
          <w:sz w:val="24"/>
        </w:rPr>
        <w:pict>
          <v:roundrect id="自选图形 6" o:spid="_x0000_s1035" style="position:absolute;left:0;text-align:left;margin-left:310.55pt;margin-top:21.75pt;width:122.5pt;height:28.45pt;z-index:251664384;mso-width-relative:page;mso-height-relative:page" arcsize="10923f" o:gfxdata="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IMAX1wAAAAoBAAAPAAAAAAAAAAEAIAAAACIAAABkcnMv&#10;ZG93bnJldi54bWxQSwECFAAUAAAACACHTuJAS6cb8wQCAAAIBAAADgAAAAAAAAABACAAAAAmAQAA&#10;ZHJzL2Uyb0RvYy54bWxQSwUGAAAAAAYABgBZAQAAnAUAAAAA&#10;" strokeweight=".25pt">
            <v:textbox>
              <w:txbxContent>
                <w:p w:rsidR="00296E5F" w:rsidRDefault="00AC7B6D">
                  <w:pPr>
                    <w:jc w:val="center"/>
                  </w:pPr>
                  <w:r>
                    <w:rPr>
                      <w:rFonts w:hint="eastAsia"/>
                    </w:rPr>
                    <w:t>试卷管理审查</w:t>
                  </w:r>
                </w:p>
              </w:txbxContent>
            </v:textbox>
          </v:roundrect>
        </w:pict>
      </w:r>
      <w:r w:rsidRPr="00296E5F">
        <w:rPr>
          <w:sz w:val="24"/>
        </w:rPr>
        <w:pict>
          <v:roundrect id="自选图形 3" o:spid="_x0000_s1034" style="position:absolute;left:0;text-align:left;margin-left:7.55pt;margin-top:21.75pt;width:122.5pt;height:28.45pt;z-index:251661312;mso-width-relative:page;mso-height-relative:page" arcsize="10923f" o:gfxdata="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85i9rWAAAACQEAAA8AAAAAAAAAAQAgAAAAIgAAAGRycy9k&#10;b3ducmV2LnhtbFBLAQIUABQAAAAIAIdO4kCY1MH2BAIAAAgEAAAOAAAAAAAAAAEAIAAAACUBAABk&#10;cnMvZTJvRG9jLnhtbFBLBQYAAAAABgAGAFkBAACbBQAAAAA=&#10;" strokeweight=".25pt">
            <v:textbox>
              <w:txbxContent>
                <w:p w:rsidR="00296E5F" w:rsidRDefault="00AC7B6D">
                  <w:pPr>
                    <w:jc w:val="center"/>
                  </w:pPr>
                  <w:r>
                    <w:rPr>
                      <w:rFonts w:hint="eastAsia"/>
                    </w:rPr>
                    <w:t>考试收费审查</w:t>
                  </w:r>
                </w:p>
              </w:txbxContent>
            </v:textbox>
          </v:roundrect>
        </w:pict>
      </w:r>
      <w:r w:rsidRPr="00296E5F">
        <w:rPr>
          <w:sz w:val="24"/>
        </w:rPr>
        <w:pict>
          <v:shapetype id="_x0000_t33" coordsize="21600,21600" o:spt="33" o:oned="t" path="m,l21600,r,21600e" filled="f">
            <v:stroke joinstyle="miter"/>
            <v:path arrowok="t" fillok="f" o:connecttype="none"/>
            <o:lock v:ext="edit" shapetype="t"/>
          </v:shapetype>
          <v:shape id="肘形连接符 45" o:spid="_x0000_s1033" type="#_x0000_t33" style="position:absolute;left:0;text-align:left;margin-left:52.65pt;margin-top:5.55pt;width:32.35pt;height:.25pt;rotation:90;z-index:251667456;mso-width-relative:page;mso-height-relative:page" o:gfxdata="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G10d1QAAAAkBAAAPAAAAAAAAAAEA&#10;IAAAACIAAABkcnMvZG93bnJldi54bWxQSwECFAAUAAAACACHTuJA1HnAYRICAAD0AwAADgAAAAAA&#10;AAABACAAAAAkAQAAZHJzL2Uyb0RvYy54bWxQSwUGAAAAAAYABgBZAQAAqAUAAAAA&#10;" strokecolor="#739cc3" strokeweight="1.25pt">
            <v:stroke endarrow="block"/>
          </v:shape>
        </w:pic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r w:rsidRPr="00296E5F">
        <w:rPr>
          <w:sz w:val="24"/>
        </w:rPr>
        <w:pict>
          <v:shape id="肘形连接符 46" o:spid="_x0000_s1032" type="#_x0000_t33" style="position:absolute;left:0;text-align:left;margin-left:190.7pt;margin-top:33.05pt;width:57.8pt;height:.25pt;rotation:90;z-index:251668480;mso-width-relative:page;mso-height-relative:page" o:gfxdata="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4ozu1gAAAAkBAAAPAAAAAAAAAAEA&#10;IAAAACIAAABkcnMvZG93bnJldi54bWxQSwECFAAUAAAACACHTuJAHbmxehECAAD0AwAADgAAAAAA&#10;AAABACAAAAAlAQAAZHJzL2Uyb0RvYy54bWxQSwUGAAAAAAYABgBZAQAAqAUAAAAA&#10;" strokecolor="#739cc3" strokeweight="1.25pt">
            <v:stroke endarrow="block"/>
          </v:shape>
        </w:pic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r w:rsidRPr="00296E5F">
        <w:rPr>
          <w:sz w:val="24"/>
        </w:rPr>
        <w:pict>
          <v:roundrect id="自选图形 7" o:spid="_x0000_s1031" style="position:absolute;left:0;text-align:left;margin-left:158.3pt;margin-top:15.2pt;width:122.5pt;height:28.45pt;z-index:251665408;mso-width-relative:page;mso-height-relative:page" arcsize="10923f" o:gfxdata="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vXC9cAAAAJAQAADwAAAAAAAAABACAAAAAiAAAAZHJz&#10;L2Rvd25yZXYueG1sUEsBAhQAFAAAAAgAh07iQKtzXLgFAgAACAQAAA4AAAAAAAAAAQAgAAAAJgEA&#10;AGRycy9lMm9Eb2MueG1sUEsFBgAAAAAGAAYAWQEAAJ0FAAAAAA==&#10;" strokeweight=".25pt">
            <v:textbox>
              <w:txbxContent>
                <w:p w:rsidR="00296E5F" w:rsidRDefault="00AC7B6D">
                  <w:pPr>
                    <w:jc w:val="center"/>
                  </w:pPr>
                  <w:r>
                    <w:rPr>
                      <w:rFonts w:hint="eastAsia"/>
                    </w:rPr>
                    <w:t>考试过程审查</w:t>
                  </w:r>
                </w:p>
              </w:txbxContent>
            </v:textbox>
          </v:roundrect>
        </w:pict>
      </w:r>
      <w:r w:rsidRPr="00296E5F">
        <w:rPr>
          <w:sz w:val="24"/>
        </w:rPr>
        <w:pict>
          <v:shape id="肘形连接符 49" o:spid="_x0000_s1030" type="#_x0000_t33" style="position:absolute;left:0;text-align:left;margin-left:204.95pt;margin-top:58.25pt;width:29.3pt;height:.25pt;rotation:90;z-index:251671552;mso-width-relative:page;mso-height-relative:page" o:gfxdata="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DacR2AAAAAsBAAAPAAAAAAAA&#10;AAEAIAAAACIAAABkcnMvZG93bnJldi54bWxQSwECFAAUAAAACACHTuJAu/dF9RICAAD1AwAADgAA&#10;AAAAAAABACAAAAAnAQAAZHJzL2Uyb0RvYy54bWxQSwUGAAAAAAYABgBZAQAAqwUAAAAA&#10;" strokecolor="#739cc3" strokeweight="1.25pt">
            <v:stroke endarrow="block"/>
          </v:shape>
        </w:pic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r w:rsidRPr="00296E5F">
        <w:rPr>
          <w:sz w:val="24"/>
        </w:rPr>
        <w:pict>
          <v:roundrect id="自选图形 8" o:spid="_x0000_s1029" style="position:absolute;left:0;text-align:left;margin-left:158.3pt;margin-top:2.75pt;width:122.5pt;height:28.45pt;z-index:251666432;mso-width-relative:page;mso-height-relative:page" arcsize="10923f" o:gfxdata="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iNTVAAAACAEAAA8AAAAAAAAAAQAgAAAAIgAAAGRycy9k&#10;b3ducmV2LnhtbFBLAQIUABQAAAAIAIdO4kAsFcEOBQIAAAgEAAAOAAAAAAAAAAEAIAAAACQBAABk&#10;cnMvZTJvRG9jLnhtbFBLBQYAAAAABgAGAFkBAACbBQAAAAA=&#10;" strokeweight=".25pt">
            <v:textbox>
              <w:txbxContent>
                <w:p w:rsidR="00296E5F" w:rsidRDefault="00AC7B6D">
                  <w:pPr>
                    <w:jc w:val="center"/>
                  </w:pPr>
                  <w:r>
                    <w:rPr>
                      <w:rFonts w:hint="eastAsia"/>
                    </w:rPr>
                    <w:t>评卷与成绩管理审查</w:t>
                  </w:r>
                </w:p>
              </w:txbxContent>
            </v:textbox>
          </v:roundrect>
        </w:pict>
      </w:r>
      <w:r w:rsidRPr="00296E5F">
        <w:rPr>
          <w:sz w:val="24"/>
        </w:rPr>
        <w:pict>
          <v:shape id="肘形连接符 50" o:spid="_x0000_s1028" type="#_x0000_t33" style="position:absolute;left:0;text-align:left;margin-left:202.35pt;margin-top:48.4pt;width:34.5pt;height:.25pt;rotation:90;z-index:251672576;mso-width-relative:page;mso-height-relative:page" o:gfxdata="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0zt+XVAAAACQEAAA8AAAAAAAAAAQAg&#10;AAAAIgAAAGRycy9kb3ducmV2LnhtbFBLAQIUABQAAAAIAIdO4kDK9UCVEQIAAPUDAAAOAAAAAAAA&#10;AAEAIAAAACQBAABkcnMvZTJvRG9jLnhtbFBLBQYAAAAABgAGAFkBAACnBQAAAAA=&#10;" strokecolor="#739cc3" strokeweight="1.25pt">
            <v:stroke endarrow="block"/>
          </v:shape>
        </w:pic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r w:rsidRPr="00296E5F">
        <w:rPr>
          <w:sz w:val="24"/>
        </w:rPr>
        <w:pict>
          <v:roundrect id="自选图形 4" o:spid="_x0000_s1027" style="position:absolute;left:0;text-align:left;margin-left:158.3pt;margin-top:18.9pt;width:122.5pt;height:28.45pt;z-index:251662336;mso-width-relative:page;mso-height-relative:page" arcsize="10923f" o:gfxdata="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cgOrtcAAAAJAQAADwAAAAAAAAABACAAAAAiAAAAZHJz&#10;L2Rvd25yZXYueG1sUEsBAhQAFAAAAAgAh07iQIsOlGUFAgAACAQAAA4AAAAAAAAAAQAgAAAAJgEA&#10;AGRycy9lMm9Eb2MueG1sUEsFBgAAAAAGAAYAWQEAAJ0FAAAAAA==&#10;" strokeweight=".25pt">
            <v:textbox>
              <w:txbxContent>
                <w:p w:rsidR="00296E5F" w:rsidRDefault="00AC7B6D">
                  <w:pPr>
                    <w:jc w:val="center"/>
                  </w:pPr>
                  <w:r>
                    <w:rPr>
                      <w:rFonts w:hint="eastAsia"/>
                    </w:rPr>
                    <w:t>发证确认审查</w:t>
                  </w:r>
                </w:p>
              </w:txbxContent>
            </v:textbox>
          </v:roundrect>
        </w:pic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sectPr w:rsidR="00296E5F">
          <w:footerReference w:type="default" r:id="rId8"/>
          <w:pgSz w:w="11906" w:h="16838"/>
          <w:pgMar w:top="1440" w:right="1800" w:bottom="1440" w:left="1800" w:header="851" w:footer="992" w:gutter="0"/>
          <w:cols w:space="720"/>
          <w:docGrid w:type="lines" w:linePitch="312"/>
        </w:sectPr>
      </w:pPr>
    </w:p>
    <w:p w:rsidR="00296E5F" w:rsidRDefault="00296E5F">
      <w:pPr>
        <w:spacing w:line="360" w:lineRule="auto"/>
        <w:ind w:firstLineChars="200" w:firstLine="480"/>
        <w:jc w:val="left"/>
        <w:rPr>
          <w:rFonts w:ascii="宋体" w:hAnsi="宋体" w:cs="宋体"/>
          <w:sz w:val="24"/>
          <w:szCs w:val="24"/>
        </w:rPr>
      </w:pPr>
    </w:p>
    <w:p w:rsidR="00296E5F" w:rsidRDefault="00AC7B6D">
      <w:pPr>
        <w:spacing w:line="360" w:lineRule="auto"/>
        <w:rPr>
          <w:rFonts w:ascii="黑体" w:eastAsia="黑体" w:hAnsi="黑体" w:cs="黑体"/>
          <w:sz w:val="30"/>
          <w:szCs w:val="30"/>
        </w:rPr>
      </w:pPr>
      <w:r>
        <w:rPr>
          <w:rFonts w:ascii="黑体" w:eastAsia="黑体" w:hAnsi="黑体" w:cs="黑体" w:hint="eastAsia"/>
          <w:sz w:val="30"/>
          <w:szCs w:val="30"/>
        </w:rPr>
        <w:t>三、审查环节与经办要求</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（一）申报资料审查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、审查方式：网络核查、现场核查；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、审查内容：申报人申报资格、申报材料是否齐全；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）审查网上报名材料；</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）现场审查报名确认流程；</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）整理审查通过名单。</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（二）考试收费审查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、审查部门：文化和旅游部</w:t>
      </w:r>
      <w:r>
        <w:rPr>
          <w:rFonts w:ascii="宋体" w:hAnsi="宋体" w:cs="宋体" w:hint="eastAsia"/>
          <w:sz w:val="24"/>
          <w:szCs w:val="24"/>
        </w:rPr>
        <w:t>，省级旅游行政部门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、审查方式：现场核查、书面审查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）现场工作人员是否按规定数额，正确收取申请人考试费用；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）考试费用是否按国家财政和价格管理部门确定的标准和办法上缴；</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）考试费用是否用于导游资格考试的组织实施工作。</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）审查收费标准批文；</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）现场审查考试费用收取情况；</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）各地审查考试费用使用情况；</w:t>
      </w:r>
    </w:p>
    <w:p w:rsidR="00296E5F" w:rsidRDefault="00AC7B6D">
      <w:pPr>
        <w:spacing w:line="360" w:lineRule="auto"/>
        <w:ind w:firstLineChars="200" w:firstLine="480"/>
        <w:jc w:val="left"/>
        <w:rPr>
          <w:rFonts w:ascii="宋体" w:hAnsi="宋体"/>
          <w:kern w:val="0"/>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）提交</w:t>
      </w:r>
      <w:r>
        <w:rPr>
          <w:rFonts w:ascii="宋体" w:hAnsi="宋体" w:hint="eastAsia"/>
          <w:kern w:val="0"/>
          <w:sz w:val="24"/>
          <w:szCs w:val="24"/>
        </w:rPr>
        <w:t>审查考核报告；</w:t>
      </w:r>
    </w:p>
    <w:p w:rsidR="00296E5F" w:rsidRDefault="00AC7B6D">
      <w:pPr>
        <w:spacing w:line="360" w:lineRule="auto"/>
        <w:ind w:firstLineChars="200" w:firstLine="480"/>
        <w:jc w:val="left"/>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）文化和旅游部</w:t>
      </w:r>
      <w:r>
        <w:rPr>
          <w:rFonts w:ascii="宋体" w:hAnsi="宋体" w:hint="eastAsia"/>
          <w:kern w:val="0"/>
          <w:sz w:val="24"/>
          <w:szCs w:val="24"/>
        </w:rPr>
        <w:t>对各地</w:t>
      </w:r>
      <w:r>
        <w:rPr>
          <w:rFonts w:ascii="宋体" w:hAnsi="宋体" w:cs="宋体" w:hint="eastAsia"/>
          <w:sz w:val="24"/>
          <w:szCs w:val="24"/>
        </w:rPr>
        <w:t>考试费用</w:t>
      </w:r>
      <w:r>
        <w:rPr>
          <w:rFonts w:ascii="宋体" w:hAnsi="宋体" w:hint="eastAsia"/>
          <w:kern w:val="0"/>
          <w:sz w:val="24"/>
          <w:szCs w:val="24"/>
        </w:rPr>
        <w:t>考核报告进行复审。</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（三）考区、考点和考场设置审查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、审查部门：文化和旅游部</w:t>
      </w:r>
      <w:r>
        <w:rPr>
          <w:rFonts w:ascii="宋体" w:hAnsi="宋体" w:cs="宋体" w:hint="eastAsia"/>
          <w:sz w:val="24"/>
          <w:szCs w:val="24"/>
        </w:rPr>
        <w:t>，省级旅游行政部门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、审查方式：现场核查、书面审查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）应试人员准考证编号是否符合要求；</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）考区、考点和考场设置是否符合规范；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）各考区与考点所在单位签订考试场地租用协议；</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）各考点监考办公室及保卫、医务、后勤等小组；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）各考区考试实施方案和处理突发事件的应急工作预案。</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）审查考场租用协议、工作方案、应急工作预案等书面材料；</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）现场审查考区、考点和考场准备情况；</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）提交审查报告；</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hint="eastAsia"/>
          <w:kern w:val="0"/>
          <w:sz w:val="24"/>
          <w:szCs w:val="24"/>
        </w:rPr>
        <w:t>文化和旅游部</w:t>
      </w:r>
      <w:r>
        <w:rPr>
          <w:rFonts w:ascii="宋体" w:hAnsi="宋体" w:hint="eastAsia"/>
          <w:kern w:val="0"/>
          <w:sz w:val="24"/>
          <w:szCs w:val="24"/>
        </w:rPr>
        <w:t>对审查报告提出意见，进行存档。</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（四）试卷管理审查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、审查部门：文化和旅游部</w:t>
      </w:r>
      <w:r>
        <w:rPr>
          <w:rFonts w:ascii="宋体" w:hAnsi="宋体" w:cs="宋体" w:hint="eastAsia"/>
          <w:sz w:val="24"/>
          <w:szCs w:val="24"/>
        </w:rPr>
        <w:t>，省级旅游行政部门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、审查方式：现场核查、技术审查；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）导游资格考试相关试题、试卷、答题卡、答案和评分标准等按相应密级的规定严格管理；</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）导游资格考试试卷出题、选题是否符合规范；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）导游资格考试试卷是否委托国家定点</w:t>
      </w:r>
      <w:proofErr w:type="gramStart"/>
      <w:r>
        <w:rPr>
          <w:rFonts w:ascii="宋体" w:hAnsi="宋体" w:cs="宋体" w:hint="eastAsia"/>
          <w:sz w:val="24"/>
          <w:szCs w:val="24"/>
        </w:rPr>
        <w:t>保密厂</w:t>
      </w:r>
      <w:proofErr w:type="gramEnd"/>
      <w:r>
        <w:rPr>
          <w:rFonts w:ascii="宋体" w:hAnsi="宋体" w:cs="宋体" w:hint="eastAsia"/>
          <w:sz w:val="24"/>
          <w:szCs w:val="24"/>
        </w:rPr>
        <w:t>印制；</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）各地试卷类型、需求量与印刷、运输份数是否相符；</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）试卷是否按照国家保密规定封装和运送；</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）试卷收卷、封装、交接手续是否符合规范；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）试卷存放场所是否符合规范；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）试卷存放场所管理人员值班交接情况是否符合规范；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）试卷是否按规定进行销毁。</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）现场审查试卷命题、审题环节；</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）现场审查试卷封装、交接环节；</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）现场审查试卷存放、销毁环节；</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）提交审查报告；</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hint="eastAsia"/>
          <w:kern w:val="0"/>
          <w:sz w:val="24"/>
          <w:szCs w:val="24"/>
        </w:rPr>
        <w:t>文化和旅游部</w:t>
      </w:r>
      <w:r>
        <w:rPr>
          <w:rFonts w:ascii="宋体" w:hAnsi="宋体" w:hint="eastAsia"/>
          <w:kern w:val="0"/>
          <w:sz w:val="24"/>
          <w:szCs w:val="24"/>
        </w:rPr>
        <w:t>对审查报告提出意见，进行存档。</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（五）考试过程审查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）审查检查试卷保管、考场布置情况，发现问题及时纠正；</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）审查检查试卷及答题卡的回收情况是否符合规范；</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）审查考试过程中的是否有违纪、舞弊等现象，应当及时纠</w:t>
      </w:r>
      <w:r>
        <w:rPr>
          <w:rFonts w:ascii="宋体" w:hAnsi="宋体" w:cs="宋体" w:hint="eastAsia"/>
          <w:sz w:val="24"/>
          <w:szCs w:val="24"/>
        </w:rPr>
        <w:t>正，并督促依照有关规定处理；</w:t>
      </w:r>
    </w:p>
    <w:p w:rsidR="00296E5F" w:rsidRDefault="00AC7B6D">
      <w:pPr>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审查监考人员设置是否符合规范，监考人员履行其职责。</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）现场审查考试过程；</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）提交审查报告</w:t>
      </w:r>
      <w:r>
        <w:rPr>
          <w:rFonts w:ascii="宋体" w:hAnsi="宋体" w:hint="eastAsia"/>
          <w:kern w:val="0"/>
          <w:sz w:val="24"/>
          <w:szCs w:val="24"/>
        </w:rPr>
        <w:t>。</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（六）评卷与成绩管理审查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、审查部门：文化和旅游部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、审查方式：现场核查、专家评审、技术审查；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）审查评卷团队是否具有完成评卷工作的能力；</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）审查评卷过程是否符合规范，有重大舞弊或其他重大问题的，文化和旅游部</w:t>
      </w:r>
      <w:r>
        <w:rPr>
          <w:rFonts w:ascii="宋体" w:hAnsi="宋体" w:cs="宋体" w:hint="eastAsia"/>
          <w:sz w:val="24"/>
          <w:szCs w:val="24"/>
        </w:rPr>
        <w:t>应当协助评卷单位进行查处；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）审查考试成绩录入与发布是否正确；</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）对考试成绩复核申请人的分数计算、合计、登录工作进行复查。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）现场审查评卷过程；</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）现场审查成绩录入与发布过程；</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）提交审查报告；</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）文化和旅游部</w:t>
      </w:r>
      <w:r>
        <w:rPr>
          <w:rFonts w:ascii="宋体" w:hAnsi="宋体" w:cs="宋体" w:hint="eastAsia"/>
          <w:sz w:val="24"/>
          <w:szCs w:val="24"/>
        </w:rPr>
        <w:t>对审查报告进行存档。</w:t>
      </w:r>
    </w:p>
    <w:p w:rsidR="00296E5F" w:rsidRDefault="00AC7B6D">
      <w:p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（七）发证确认审查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、审查部门：省级旅游行政部门</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、审查方式：现场核查</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、审查内容：</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）审查申请人考试成绩是否合格；</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）审查申请人受理单与身份证信息无误。</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、审查程序：</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）现场审查发证过程；</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）提交发放名单；</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）文化和旅游部</w:t>
      </w:r>
      <w:r>
        <w:rPr>
          <w:rFonts w:ascii="宋体" w:hAnsi="宋体" w:cs="宋体" w:hint="eastAsia"/>
          <w:sz w:val="24"/>
          <w:szCs w:val="24"/>
        </w:rPr>
        <w:t>对发放名单进行存档。</w:t>
      </w:r>
    </w:p>
    <w:p w:rsidR="00296E5F" w:rsidRDefault="00AC7B6D">
      <w:pPr>
        <w:spacing w:line="360" w:lineRule="auto"/>
        <w:rPr>
          <w:rFonts w:ascii="黑体" w:eastAsia="黑体" w:hAnsi="黑体" w:cs="黑体"/>
          <w:sz w:val="30"/>
          <w:szCs w:val="30"/>
        </w:rPr>
      </w:pPr>
      <w:r>
        <w:rPr>
          <w:rFonts w:ascii="黑体" w:eastAsia="黑体" w:hAnsi="黑体" w:cs="黑体" w:hint="eastAsia"/>
          <w:sz w:val="30"/>
          <w:szCs w:val="30"/>
        </w:rPr>
        <w:t>四、监督检查要求</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、文化和旅游部</w:t>
      </w:r>
      <w:r>
        <w:rPr>
          <w:rFonts w:ascii="宋体" w:hAnsi="宋体" w:cs="宋体" w:hint="eastAsia"/>
          <w:sz w:val="24"/>
          <w:szCs w:val="24"/>
        </w:rPr>
        <w:t>成立导游资格考试监察组，</w:t>
      </w:r>
      <w:r>
        <w:rPr>
          <w:rFonts w:ascii="宋体" w:hAnsi="宋体" w:cs="宋体"/>
          <w:sz w:val="24"/>
          <w:szCs w:val="24"/>
        </w:rPr>
        <w:t>依法对</w:t>
      </w:r>
      <w:r>
        <w:rPr>
          <w:rFonts w:ascii="宋体" w:hAnsi="宋体" w:cs="宋体" w:hint="eastAsia"/>
          <w:sz w:val="24"/>
          <w:szCs w:val="24"/>
        </w:rPr>
        <w:t>导游资格考试</w:t>
      </w:r>
      <w:r>
        <w:rPr>
          <w:rFonts w:ascii="宋体" w:hAnsi="宋体" w:cs="宋体"/>
          <w:sz w:val="24"/>
          <w:szCs w:val="24"/>
        </w:rPr>
        <w:t>职能机构及其工作人员贯彻执行</w:t>
      </w:r>
      <w:r>
        <w:rPr>
          <w:rFonts w:ascii="宋体" w:hAnsi="宋体" w:cs="宋体" w:hint="eastAsia"/>
          <w:sz w:val="24"/>
          <w:szCs w:val="24"/>
        </w:rPr>
        <w:t>导游资格考试</w:t>
      </w:r>
      <w:r>
        <w:rPr>
          <w:rFonts w:ascii="宋体" w:hAnsi="宋体" w:cs="宋体"/>
          <w:sz w:val="24"/>
          <w:szCs w:val="24"/>
        </w:rPr>
        <w:t>法律、法规、规章的情况进行监督检查的活动</w:t>
      </w:r>
      <w:r>
        <w:rPr>
          <w:rFonts w:ascii="宋体" w:hAnsi="宋体" w:cs="宋体" w:hint="eastAsia"/>
          <w:sz w:val="24"/>
          <w:szCs w:val="24"/>
        </w:rPr>
        <w:t>；</w:t>
      </w:r>
    </w:p>
    <w:p w:rsidR="00296E5F" w:rsidRDefault="00AC7B6D">
      <w:pPr>
        <w:spacing w:line="360" w:lineRule="auto"/>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、公布咨询投诉电话，</w:t>
      </w:r>
      <w:r>
        <w:rPr>
          <w:rFonts w:ascii="宋体" w:hAnsi="宋体" w:cs="宋体"/>
          <w:sz w:val="24"/>
          <w:szCs w:val="24"/>
        </w:rPr>
        <w:t>受理对</w:t>
      </w:r>
      <w:r>
        <w:rPr>
          <w:rFonts w:ascii="宋体" w:hAnsi="宋体" w:cs="宋体" w:hint="eastAsia"/>
          <w:sz w:val="24"/>
          <w:szCs w:val="24"/>
        </w:rPr>
        <w:t>导游资格考试</w:t>
      </w:r>
      <w:r>
        <w:rPr>
          <w:rFonts w:ascii="宋体" w:hAnsi="宋体" w:cs="宋体"/>
          <w:sz w:val="24"/>
          <w:szCs w:val="24"/>
        </w:rPr>
        <w:t>职能机构及其工作人员和司法</w:t>
      </w:r>
      <w:r>
        <w:rPr>
          <w:rFonts w:ascii="宋体" w:hAnsi="宋体" w:cs="宋体" w:hint="eastAsia"/>
          <w:sz w:val="24"/>
          <w:szCs w:val="24"/>
        </w:rPr>
        <w:t>行政部门</w:t>
      </w:r>
      <w:r>
        <w:rPr>
          <w:rFonts w:ascii="宋体" w:hAnsi="宋体" w:cs="宋体"/>
          <w:sz w:val="24"/>
          <w:szCs w:val="24"/>
        </w:rPr>
        <w:t>的其他工作人员违反</w:t>
      </w:r>
      <w:r>
        <w:rPr>
          <w:rFonts w:ascii="宋体" w:hAnsi="宋体" w:cs="宋体" w:hint="eastAsia"/>
          <w:sz w:val="24"/>
          <w:szCs w:val="24"/>
        </w:rPr>
        <w:t>导游资格考试</w:t>
      </w:r>
      <w:r>
        <w:rPr>
          <w:rFonts w:ascii="宋体" w:hAnsi="宋体" w:cs="宋体"/>
          <w:sz w:val="24"/>
          <w:szCs w:val="24"/>
        </w:rPr>
        <w:t>法律、法规、规章行为的控告、检举；</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调查处理</w:t>
      </w:r>
      <w:r>
        <w:rPr>
          <w:rFonts w:ascii="宋体" w:hAnsi="宋体" w:cs="宋体" w:hint="eastAsia"/>
          <w:sz w:val="24"/>
          <w:szCs w:val="24"/>
        </w:rPr>
        <w:t>导游资格考试</w:t>
      </w:r>
      <w:r>
        <w:rPr>
          <w:rFonts w:ascii="宋体" w:hAnsi="宋体" w:cs="宋体"/>
          <w:sz w:val="24"/>
          <w:szCs w:val="24"/>
        </w:rPr>
        <w:t>职能机构及其工作人员违纪违法的行为</w:t>
      </w:r>
      <w:r>
        <w:rPr>
          <w:rFonts w:ascii="宋体" w:hAnsi="宋体" w:cs="宋体" w:hint="eastAsia"/>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sz w:val="24"/>
          <w:szCs w:val="24"/>
        </w:rPr>
        <w:t>对</w:t>
      </w:r>
      <w:r>
        <w:rPr>
          <w:rFonts w:ascii="宋体" w:hAnsi="宋体" w:cs="宋体" w:hint="eastAsia"/>
          <w:sz w:val="24"/>
          <w:szCs w:val="24"/>
        </w:rPr>
        <w:t>导游资格考试</w:t>
      </w:r>
      <w:r>
        <w:rPr>
          <w:rFonts w:ascii="宋体" w:hAnsi="宋体" w:cs="宋体"/>
          <w:sz w:val="24"/>
          <w:szCs w:val="24"/>
        </w:rPr>
        <w:t>工作的报名</w:t>
      </w:r>
      <w:r>
        <w:rPr>
          <w:rFonts w:ascii="宋体" w:hAnsi="宋体" w:cs="宋体" w:hint="eastAsia"/>
          <w:sz w:val="24"/>
          <w:szCs w:val="24"/>
        </w:rPr>
        <w:t>、考试、评卷、</w:t>
      </w:r>
      <w:r>
        <w:rPr>
          <w:rFonts w:ascii="宋体" w:hAnsi="宋体" w:cs="宋体"/>
          <w:sz w:val="24"/>
          <w:szCs w:val="24"/>
        </w:rPr>
        <w:t>成绩登录</w:t>
      </w:r>
      <w:r>
        <w:rPr>
          <w:rFonts w:ascii="宋体" w:hAnsi="宋体" w:cs="宋体" w:hint="eastAsia"/>
          <w:sz w:val="24"/>
          <w:szCs w:val="24"/>
        </w:rPr>
        <w:t>等重点环节</w:t>
      </w:r>
      <w:r>
        <w:rPr>
          <w:rFonts w:ascii="宋体" w:hAnsi="宋体" w:cs="宋体"/>
          <w:sz w:val="24"/>
          <w:szCs w:val="24"/>
        </w:rPr>
        <w:t>加强监督</w:t>
      </w:r>
      <w:r>
        <w:rPr>
          <w:rFonts w:ascii="宋体" w:hAnsi="宋体" w:cs="宋体" w:hint="eastAsia"/>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、考试监察组</w:t>
      </w:r>
      <w:r>
        <w:rPr>
          <w:rFonts w:ascii="宋体" w:hAnsi="宋体" w:cs="宋体"/>
          <w:sz w:val="24"/>
          <w:szCs w:val="24"/>
        </w:rPr>
        <w:t>依法</w:t>
      </w:r>
      <w:proofErr w:type="gramStart"/>
      <w:r>
        <w:rPr>
          <w:rFonts w:ascii="宋体" w:hAnsi="宋体" w:cs="宋体"/>
          <w:sz w:val="24"/>
          <w:szCs w:val="24"/>
        </w:rPr>
        <w:t>作出</w:t>
      </w:r>
      <w:proofErr w:type="gramEnd"/>
      <w:r>
        <w:rPr>
          <w:rFonts w:ascii="宋体" w:hAnsi="宋体" w:cs="宋体"/>
          <w:sz w:val="24"/>
          <w:szCs w:val="24"/>
        </w:rPr>
        <w:t>的监察决定，</w:t>
      </w:r>
      <w:r>
        <w:rPr>
          <w:rFonts w:ascii="宋体" w:hAnsi="宋体" w:cs="宋体" w:hint="eastAsia"/>
          <w:sz w:val="24"/>
          <w:szCs w:val="24"/>
        </w:rPr>
        <w:t>导游资格考试</w:t>
      </w:r>
      <w:r>
        <w:rPr>
          <w:rFonts w:ascii="宋体" w:hAnsi="宋体" w:cs="宋体"/>
          <w:sz w:val="24"/>
          <w:szCs w:val="24"/>
        </w:rPr>
        <w:t>职能机构应当执行。</w:t>
      </w:r>
      <w:r>
        <w:rPr>
          <w:rFonts w:ascii="宋体" w:hAnsi="宋体" w:cs="宋体" w:hint="eastAsia"/>
          <w:sz w:val="24"/>
          <w:szCs w:val="24"/>
        </w:rPr>
        <w:t>考试监察组</w:t>
      </w:r>
      <w:r>
        <w:rPr>
          <w:rFonts w:ascii="宋体" w:hAnsi="宋体" w:cs="宋体"/>
          <w:sz w:val="24"/>
          <w:szCs w:val="24"/>
        </w:rPr>
        <w:t>依法提出的监察建议，</w:t>
      </w:r>
      <w:r>
        <w:rPr>
          <w:rFonts w:ascii="宋体" w:hAnsi="宋体" w:cs="宋体" w:hint="eastAsia"/>
          <w:sz w:val="24"/>
          <w:szCs w:val="24"/>
        </w:rPr>
        <w:t>导游资格考试</w:t>
      </w:r>
      <w:r>
        <w:rPr>
          <w:rFonts w:ascii="宋体" w:hAnsi="宋体" w:cs="宋体"/>
          <w:sz w:val="24"/>
          <w:szCs w:val="24"/>
        </w:rPr>
        <w:t>职能机构无正当理由的，应当采纳</w:t>
      </w:r>
      <w:r>
        <w:rPr>
          <w:rFonts w:ascii="宋体" w:hAnsi="宋体" w:cs="宋体" w:hint="eastAsia"/>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、导游资格考试</w:t>
      </w:r>
      <w:r>
        <w:rPr>
          <w:rFonts w:ascii="宋体" w:hAnsi="宋体" w:cs="宋体"/>
          <w:sz w:val="24"/>
          <w:szCs w:val="24"/>
        </w:rPr>
        <w:t>职能机构及其工作人员有违反</w:t>
      </w:r>
      <w:r>
        <w:rPr>
          <w:rFonts w:ascii="宋体" w:hAnsi="宋体" w:cs="宋体" w:hint="eastAsia"/>
          <w:sz w:val="24"/>
          <w:szCs w:val="24"/>
        </w:rPr>
        <w:t>导游资格考试</w:t>
      </w:r>
      <w:r>
        <w:rPr>
          <w:rFonts w:ascii="宋体" w:hAnsi="宋体" w:cs="宋体"/>
          <w:sz w:val="24"/>
          <w:szCs w:val="24"/>
        </w:rPr>
        <w:t>法律、法规、规章行为的，由</w:t>
      </w:r>
      <w:r>
        <w:rPr>
          <w:rFonts w:ascii="宋体" w:hAnsi="宋体" w:cs="宋体" w:hint="eastAsia"/>
          <w:sz w:val="24"/>
          <w:szCs w:val="24"/>
        </w:rPr>
        <w:t>导游资格考试</w:t>
      </w:r>
      <w:r>
        <w:rPr>
          <w:rFonts w:ascii="宋体" w:hAnsi="宋体" w:cs="宋体"/>
          <w:sz w:val="24"/>
          <w:szCs w:val="24"/>
        </w:rPr>
        <w:t>主管部门或</w:t>
      </w:r>
      <w:r>
        <w:rPr>
          <w:rFonts w:ascii="宋体" w:hAnsi="宋体" w:cs="宋体" w:hint="eastAsia"/>
          <w:sz w:val="24"/>
          <w:szCs w:val="24"/>
        </w:rPr>
        <w:t>考试监察组</w:t>
      </w:r>
      <w:r>
        <w:rPr>
          <w:rFonts w:ascii="宋体" w:hAnsi="宋体" w:cs="宋体"/>
          <w:sz w:val="24"/>
          <w:szCs w:val="24"/>
        </w:rPr>
        <w:t>责令改正，或者给予通报批评；工作人员违纪的，根据情节轻重给予相应的行政处分；触犯刑律的，移交司法机关处理</w:t>
      </w:r>
      <w:r>
        <w:rPr>
          <w:rFonts w:ascii="宋体" w:hAnsi="宋体" w:cs="宋体" w:hint="eastAsia"/>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、导游资格考试</w:t>
      </w:r>
      <w:r>
        <w:rPr>
          <w:rFonts w:ascii="宋体" w:hAnsi="宋体" w:cs="宋体"/>
          <w:sz w:val="24"/>
          <w:szCs w:val="24"/>
        </w:rPr>
        <w:t>工作中发生严重违纪违法案件和重大事件的，除追究负有直接责任的主管人员和其他直接责任人员的责任外，应按照党风廉政建设责任制追究有关领导的责任</w:t>
      </w:r>
      <w:r>
        <w:rPr>
          <w:rFonts w:ascii="宋体" w:hAnsi="宋体" w:cs="宋体" w:hint="eastAsia"/>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、导游资格考试</w:t>
      </w:r>
      <w:r>
        <w:rPr>
          <w:rFonts w:ascii="宋体" w:hAnsi="宋体" w:cs="宋体"/>
          <w:sz w:val="24"/>
          <w:szCs w:val="24"/>
        </w:rPr>
        <w:t>工作中发生严</w:t>
      </w:r>
      <w:r>
        <w:rPr>
          <w:rFonts w:ascii="宋体" w:hAnsi="宋体" w:cs="宋体"/>
          <w:sz w:val="24"/>
          <w:szCs w:val="24"/>
        </w:rPr>
        <w:t>重违纪违法案件和重大事件，</w:t>
      </w:r>
      <w:r>
        <w:rPr>
          <w:rFonts w:ascii="宋体" w:hAnsi="宋体" w:cs="宋体" w:hint="eastAsia"/>
          <w:sz w:val="24"/>
          <w:szCs w:val="24"/>
        </w:rPr>
        <w:t>省级旅游行政部门</w:t>
      </w:r>
      <w:r>
        <w:rPr>
          <w:rFonts w:ascii="宋体" w:hAnsi="宋体" w:cs="宋体"/>
          <w:sz w:val="24"/>
          <w:szCs w:val="24"/>
        </w:rPr>
        <w:t>应及时报</w:t>
      </w:r>
      <w:r>
        <w:rPr>
          <w:rFonts w:ascii="宋体" w:hAnsi="宋体" w:cs="宋体" w:hint="eastAsia"/>
          <w:sz w:val="24"/>
          <w:szCs w:val="24"/>
        </w:rPr>
        <w:t>文化和旅游部</w:t>
      </w:r>
      <w:r>
        <w:rPr>
          <w:rFonts w:ascii="宋体" w:hAnsi="宋体" w:cs="宋体" w:hint="eastAsia"/>
          <w:sz w:val="24"/>
          <w:szCs w:val="24"/>
        </w:rPr>
        <w:t>导游资格考试监察组；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w:t>
      </w:r>
      <w:r>
        <w:rPr>
          <w:rFonts w:ascii="宋体" w:hAnsi="宋体" w:cs="宋体"/>
          <w:sz w:val="24"/>
          <w:szCs w:val="24"/>
        </w:rPr>
        <w:t>监察机关应确定专门人员负责</w:t>
      </w:r>
      <w:r>
        <w:rPr>
          <w:rFonts w:ascii="宋体" w:hAnsi="宋体" w:cs="宋体" w:hint="eastAsia"/>
          <w:sz w:val="24"/>
          <w:szCs w:val="24"/>
        </w:rPr>
        <w:t>导游资格考试</w:t>
      </w:r>
      <w:r>
        <w:rPr>
          <w:rFonts w:ascii="宋体" w:hAnsi="宋体" w:cs="宋体"/>
          <w:sz w:val="24"/>
          <w:szCs w:val="24"/>
        </w:rPr>
        <w:t>监察工作，严格执行回避制度。监察人员应坚持原则，秉公执纪，严守纪律，廉洁自律，自觉接受监督。监察人员在</w:t>
      </w:r>
      <w:r>
        <w:rPr>
          <w:rFonts w:ascii="宋体" w:hAnsi="宋体" w:cs="宋体" w:hint="eastAsia"/>
          <w:sz w:val="24"/>
          <w:szCs w:val="24"/>
        </w:rPr>
        <w:t>导游资格考试</w:t>
      </w:r>
      <w:r>
        <w:rPr>
          <w:rFonts w:ascii="宋体" w:hAnsi="宋体" w:cs="宋体"/>
          <w:sz w:val="24"/>
          <w:szCs w:val="24"/>
        </w:rPr>
        <w:t>监察工作中违反纪律的，从严处理。</w:t>
      </w:r>
    </w:p>
    <w:p w:rsidR="00296E5F" w:rsidRDefault="00AC7B6D">
      <w:pPr>
        <w:pStyle w:val="z-1"/>
      </w:pPr>
      <w:r>
        <w:t>窗体底端</w:t>
      </w:r>
    </w:p>
    <w:p w:rsidR="00296E5F" w:rsidRDefault="00AC7B6D">
      <w:pPr>
        <w:spacing w:line="360" w:lineRule="auto"/>
        <w:jc w:val="left"/>
        <w:rPr>
          <w:rFonts w:ascii="宋体" w:hAnsi="宋体" w:cs="宋体"/>
          <w:sz w:val="24"/>
          <w:szCs w:val="24"/>
        </w:rPr>
      </w:pPr>
      <w:r>
        <w:rPr>
          <w:rFonts w:ascii="黑体" w:eastAsia="黑体" w:hAnsi="黑体" w:cs="黑体" w:hint="eastAsia"/>
          <w:sz w:val="30"/>
          <w:szCs w:val="30"/>
        </w:rPr>
        <w:t>五、审查工作违纪处理办法</w:t>
      </w:r>
    </w:p>
    <w:p w:rsidR="00296E5F" w:rsidRDefault="00AC7B6D">
      <w:pPr>
        <w:spacing w:line="360" w:lineRule="auto"/>
        <w:ind w:firstLineChars="200" w:firstLine="480"/>
        <w:jc w:val="left"/>
        <w:rPr>
          <w:rFonts w:ascii="宋体" w:hAnsi="宋体" w:cs="宋体"/>
          <w:sz w:val="24"/>
          <w:szCs w:val="24"/>
        </w:rPr>
      </w:pPr>
      <w:r>
        <w:rPr>
          <w:rFonts w:ascii="宋体" w:hAnsi="宋体" w:cs="宋体"/>
          <w:sz w:val="24"/>
          <w:szCs w:val="24"/>
        </w:rPr>
        <w:t>（一）</w:t>
      </w:r>
      <w:r>
        <w:rPr>
          <w:rFonts w:ascii="宋体" w:hAnsi="宋体" w:cs="宋体" w:hint="eastAsia"/>
          <w:sz w:val="24"/>
          <w:szCs w:val="24"/>
        </w:rPr>
        <w:t>审查工作</w:t>
      </w:r>
      <w:r>
        <w:rPr>
          <w:rFonts w:ascii="宋体" w:hAnsi="宋体" w:cs="宋体"/>
          <w:sz w:val="24"/>
          <w:szCs w:val="24"/>
        </w:rPr>
        <w:t>人员有下列情形之一，</w:t>
      </w:r>
      <w:r>
        <w:rPr>
          <w:rFonts w:ascii="宋体" w:hAnsi="宋体" w:cs="宋体" w:hint="eastAsia"/>
          <w:sz w:val="24"/>
          <w:szCs w:val="24"/>
        </w:rPr>
        <w:t>旅游行政部门</w:t>
      </w:r>
      <w:r>
        <w:rPr>
          <w:rFonts w:ascii="宋体" w:hAnsi="宋体" w:cs="宋体"/>
          <w:sz w:val="24"/>
          <w:szCs w:val="24"/>
        </w:rPr>
        <w:t>应当停止其继续参加</w:t>
      </w:r>
      <w:r>
        <w:rPr>
          <w:rFonts w:ascii="宋体" w:hAnsi="宋体" w:cs="宋体" w:hint="eastAsia"/>
          <w:sz w:val="24"/>
          <w:szCs w:val="24"/>
        </w:rPr>
        <w:t>导游人员从业资格证书核发审查</w:t>
      </w:r>
      <w:r>
        <w:rPr>
          <w:rFonts w:ascii="宋体" w:hAnsi="宋体" w:cs="宋体"/>
          <w:sz w:val="24"/>
          <w:szCs w:val="24"/>
        </w:rPr>
        <w:t>工作：</w:t>
      </w:r>
    </w:p>
    <w:p w:rsidR="00296E5F" w:rsidRDefault="00AC7B6D">
      <w:pPr>
        <w:spacing w:line="360" w:lineRule="auto"/>
        <w:ind w:firstLineChars="200" w:firstLine="480"/>
        <w:jc w:val="left"/>
        <w:rPr>
          <w:rFonts w:ascii="Arial" w:hAnsi="Arial" w:cs="Arial"/>
          <w:color w:val="000000"/>
          <w:sz w:val="24"/>
          <w:szCs w:val="24"/>
        </w:rPr>
      </w:pPr>
      <w:r>
        <w:rPr>
          <w:rFonts w:ascii="宋体" w:hAnsi="宋体" w:cs="宋体" w:hint="eastAsia"/>
          <w:sz w:val="24"/>
          <w:szCs w:val="24"/>
        </w:rPr>
        <w:t>1</w:t>
      </w:r>
      <w:r>
        <w:rPr>
          <w:rFonts w:ascii="宋体" w:hAnsi="宋体" w:cs="宋体" w:hint="eastAsia"/>
          <w:sz w:val="24"/>
          <w:szCs w:val="24"/>
        </w:rPr>
        <w:t>、审查疏漏，导致</w:t>
      </w:r>
      <w:r>
        <w:rPr>
          <w:rFonts w:ascii="Arial" w:hAnsi="Arial" w:cs="Arial"/>
          <w:color w:val="000000"/>
          <w:sz w:val="24"/>
          <w:szCs w:val="24"/>
        </w:rPr>
        <w:t>符合标准的</w:t>
      </w:r>
      <w:r>
        <w:rPr>
          <w:rFonts w:ascii="Arial" w:hAnsi="Arial" w:cs="Arial" w:hint="eastAsia"/>
          <w:color w:val="000000"/>
          <w:sz w:val="24"/>
          <w:szCs w:val="24"/>
        </w:rPr>
        <w:t>审批</w:t>
      </w:r>
      <w:r>
        <w:rPr>
          <w:rFonts w:ascii="Arial" w:hAnsi="Arial" w:cs="Arial"/>
          <w:color w:val="000000"/>
          <w:sz w:val="24"/>
          <w:szCs w:val="24"/>
        </w:rPr>
        <w:t>申请</w:t>
      </w:r>
      <w:r>
        <w:rPr>
          <w:rFonts w:ascii="Arial" w:hAnsi="Arial" w:cs="Arial" w:hint="eastAsia"/>
          <w:color w:val="000000"/>
          <w:sz w:val="24"/>
          <w:szCs w:val="24"/>
        </w:rPr>
        <w:t>未予通过</w:t>
      </w:r>
      <w:r>
        <w:rPr>
          <w:rFonts w:ascii="宋体" w:hAnsi="宋体" w:cs="宋体"/>
          <w:sz w:val="24"/>
          <w:szCs w:val="24"/>
        </w:rPr>
        <w:t>；</w:t>
      </w:r>
      <w:r>
        <w:rPr>
          <w:rFonts w:ascii="Arial" w:hAnsi="Arial" w:cs="Arial"/>
          <w:color w:val="000000"/>
          <w:sz w:val="24"/>
          <w:szCs w:val="24"/>
        </w:rPr>
        <w:t>不符合标准的</w:t>
      </w:r>
      <w:r>
        <w:rPr>
          <w:rFonts w:ascii="Arial" w:hAnsi="Arial" w:cs="Arial" w:hint="eastAsia"/>
          <w:color w:val="000000"/>
          <w:sz w:val="24"/>
          <w:szCs w:val="24"/>
        </w:rPr>
        <w:t>审批</w:t>
      </w:r>
      <w:r>
        <w:rPr>
          <w:rFonts w:ascii="Arial" w:hAnsi="Arial" w:cs="Arial"/>
          <w:color w:val="000000"/>
          <w:sz w:val="24"/>
          <w:szCs w:val="24"/>
        </w:rPr>
        <w:t>申请予以认可</w:t>
      </w:r>
      <w:r>
        <w:rPr>
          <w:rFonts w:ascii="Arial" w:hAnsi="Arial" w:cs="Arial" w:hint="eastAsia"/>
          <w:color w:val="000000"/>
          <w:sz w:val="24"/>
          <w:szCs w:val="24"/>
        </w:rPr>
        <w:t>；</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、未按规定收取导游资格考试费用；审查不严导致考试费用收取出现差错的，但未造成严重后果；</w:t>
      </w:r>
    </w:p>
    <w:p w:rsidR="00296E5F" w:rsidRDefault="00AC7B6D">
      <w:pPr>
        <w:spacing w:line="360" w:lineRule="auto"/>
        <w:ind w:firstLineChars="200" w:firstLine="480"/>
        <w:jc w:val="left"/>
        <w:rPr>
          <w:rFonts w:ascii="Arial" w:hAnsi="Arial" w:cs="Arial"/>
          <w:color w:val="000000"/>
          <w:sz w:val="24"/>
          <w:szCs w:val="24"/>
        </w:rPr>
      </w:pPr>
      <w:r>
        <w:rPr>
          <w:rFonts w:ascii="宋体" w:hAnsi="宋体" w:cs="宋体" w:hint="eastAsia"/>
          <w:sz w:val="24"/>
          <w:szCs w:val="24"/>
        </w:rPr>
        <w:t>3</w:t>
      </w:r>
      <w:r>
        <w:rPr>
          <w:rFonts w:ascii="宋体" w:hAnsi="宋体" w:cs="宋体" w:hint="eastAsia"/>
          <w:sz w:val="24"/>
          <w:szCs w:val="24"/>
        </w:rPr>
        <w:t>、</w:t>
      </w:r>
      <w:r>
        <w:rPr>
          <w:rFonts w:ascii="Arial" w:hAnsi="Arial" w:cs="Arial" w:hint="eastAsia"/>
          <w:color w:val="000000"/>
          <w:sz w:val="24"/>
          <w:szCs w:val="24"/>
        </w:rPr>
        <w:t>审查</w:t>
      </w:r>
      <w:r>
        <w:rPr>
          <w:rFonts w:ascii="宋体" w:hAnsi="宋体" w:cs="宋体" w:hint="eastAsia"/>
          <w:sz w:val="24"/>
          <w:szCs w:val="24"/>
        </w:rPr>
        <w:t>疏漏，导致</w:t>
      </w:r>
      <w:r>
        <w:rPr>
          <w:rFonts w:ascii="宋体" w:hAnsi="宋体" w:hint="eastAsia"/>
          <w:kern w:val="0"/>
          <w:sz w:val="24"/>
          <w:szCs w:val="24"/>
        </w:rPr>
        <w:t>存在问题的考区、考点和考场设置通过审查的；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、未按照国家保密原则储存导游资格考试试题及与命题相关的保密资料；</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、泄露导游资格考试命题专家或者相关工作人员的身份信息，在公共场所或有无关人员在场时谈论涉密事宜；</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、违规进行试卷印制、押运、交接、保管、启用、回收、销毁等工作，</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、违规分派主考、监考、巡考人员和面试考官等考试工作人员；</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、隐瞒应当回避的情形，做出可能影响导游资格考试公平公正的行为；</w:t>
      </w:r>
    </w:p>
    <w:p w:rsidR="00296E5F" w:rsidRDefault="00AC7B6D">
      <w:pPr>
        <w:spacing w:line="360" w:lineRule="auto"/>
        <w:ind w:firstLineChars="200" w:firstLine="480"/>
        <w:jc w:val="left"/>
        <w:rPr>
          <w:rFonts w:ascii="宋体" w:hAnsi="宋体" w:cs="宋体"/>
          <w:sz w:val="24"/>
          <w:szCs w:val="24"/>
        </w:rPr>
      </w:pPr>
      <w:r>
        <w:rPr>
          <w:rFonts w:ascii="宋体" w:hAnsi="宋体" w:hint="eastAsia"/>
          <w:kern w:val="0"/>
          <w:sz w:val="24"/>
          <w:szCs w:val="24"/>
        </w:rPr>
        <w:t>9</w:t>
      </w:r>
      <w:r>
        <w:rPr>
          <w:rFonts w:ascii="宋体" w:hAnsi="宋体" w:hint="eastAsia"/>
          <w:kern w:val="0"/>
          <w:sz w:val="24"/>
          <w:szCs w:val="24"/>
        </w:rPr>
        <w:t>、审查疏漏，导致评卷环节出现问题未及时发现；</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、无故拖延成绩发布时间，或因工作失误导致成绩发布出现问题；</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hint="eastAsia"/>
          <w:kern w:val="0"/>
          <w:sz w:val="24"/>
          <w:szCs w:val="24"/>
        </w:rPr>
        <w:t>审查疏漏，导致错发、漏发证件未及时发现，</w:t>
      </w:r>
      <w:r>
        <w:rPr>
          <w:rFonts w:ascii="宋体" w:hAnsi="宋体" w:cs="宋体" w:hint="eastAsia"/>
          <w:sz w:val="24"/>
          <w:szCs w:val="24"/>
        </w:rPr>
        <w:t>无故扣发他人合法取得的导游人员从业资格证书；</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、其他一般违纪违规行为。</w:t>
      </w:r>
    </w:p>
    <w:p w:rsidR="00296E5F" w:rsidRDefault="00AC7B6D">
      <w:pPr>
        <w:spacing w:line="360" w:lineRule="auto"/>
        <w:ind w:firstLineChars="200" w:firstLine="480"/>
        <w:jc w:val="left"/>
        <w:rPr>
          <w:rFonts w:ascii="宋体" w:hAnsi="宋体" w:cs="宋体"/>
          <w:sz w:val="24"/>
          <w:szCs w:val="24"/>
        </w:rPr>
      </w:pPr>
      <w:r>
        <w:rPr>
          <w:rFonts w:ascii="宋体" w:hAnsi="宋体" w:cs="宋体"/>
          <w:sz w:val="24"/>
          <w:szCs w:val="24"/>
        </w:rPr>
        <w:t>（</w:t>
      </w: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审查工作</w:t>
      </w:r>
      <w:r>
        <w:rPr>
          <w:rFonts w:ascii="宋体" w:hAnsi="宋体" w:cs="宋体"/>
          <w:sz w:val="24"/>
          <w:szCs w:val="24"/>
        </w:rPr>
        <w:t>人员</w:t>
      </w:r>
      <w:r>
        <w:rPr>
          <w:rFonts w:ascii="宋体" w:hAnsi="宋体" w:cs="宋体" w:hint="eastAsia"/>
          <w:sz w:val="24"/>
          <w:szCs w:val="24"/>
        </w:rPr>
        <w:t>有下列情形之一，旅游行政部门应当停止其继续参加考试审查工作，并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w:t>
      </w:r>
      <w:bookmarkStart w:id="0" w:name="_GoBack"/>
      <w:bookmarkEnd w:id="0"/>
      <w:r>
        <w:rPr>
          <w:rFonts w:ascii="宋体" w:hAnsi="宋体" w:cs="宋体" w:hint="eastAsia"/>
          <w:sz w:val="24"/>
          <w:szCs w:val="24"/>
        </w:rPr>
        <w:t>从事导游人员从业资格证书核发工作，同时给予行政处分或建议其所在单位给予相应处理；构成犯罪的，依法追究刑事责任：</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、严禁对明知是伪造、变造的申报材料（信息）予以认可；</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、擅自更改、泄露申请人员个人信息；</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、审查不严导致考试费用收取出现严重差错；</w:t>
      </w:r>
    </w:p>
    <w:p w:rsidR="00296E5F" w:rsidRDefault="00AC7B6D">
      <w:pPr>
        <w:spacing w:line="360" w:lineRule="auto"/>
        <w:ind w:firstLineChars="200" w:firstLine="480"/>
        <w:jc w:val="left"/>
        <w:rPr>
          <w:rFonts w:ascii="宋体" w:hAnsi="宋体"/>
          <w:kern w:val="0"/>
          <w:sz w:val="24"/>
          <w:szCs w:val="24"/>
        </w:rPr>
      </w:pPr>
      <w:r>
        <w:rPr>
          <w:rFonts w:ascii="宋体" w:hAnsi="宋体" w:cs="宋体" w:hint="eastAsia"/>
          <w:sz w:val="24"/>
          <w:szCs w:val="24"/>
        </w:rPr>
        <w:t>4</w:t>
      </w:r>
      <w:r>
        <w:rPr>
          <w:rFonts w:ascii="宋体" w:hAnsi="宋体" w:cs="宋体" w:hint="eastAsia"/>
          <w:sz w:val="24"/>
          <w:szCs w:val="24"/>
        </w:rPr>
        <w:t>、考试费用审核报告出现严重错误，</w:t>
      </w:r>
      <w:r>
        <w:rPr>
          <w:rFonts w:ascii="宋体" w:hAnsi="宋体" w:hint="eastAsia"/>
          <w:kern w:val="0"/>
          <w:sz w:val="24"/>
          <w:szCs w:val="24"/>
        </w:rPr>
        <w:t>故意隐瞒资金使用情况；</w:t>
      </w:r>
    </w:p>
    <w:p w:rsidR="00296E5F" w:rsidRDefault="00AC7B6D">
      <w:pPr>
        <w:spacing w:line="360" w:lineRule="auto"/>
        <w:ind w:firstLineChars="200" w:firstLine="480"/>
        <w:jc w:val="left"/>
        <w:rPr>
          <w:rFonts w:ascii="宋体" w:hAnsi="宋体"/>
          <w:kern w:val="0"/>
          <w:sz w:val="24"/>
          <w:szCs w:val="24"/>
        </w:rPr>
      </w:pPr>
      <w:r>
        <w:rPr>
          <w:rFonts w:ascii="宋体" w:hAnsi="宋体" w:cs="宋体" w:hint="eastAsia"/>
          <w:sz w:val="24"/>
          <w:szCs w:val="24"/>
        </w:rPr>
        <w:t>5</w:t>
      </w:r>
      <w:r>
        <w:rPr>
          <w:rFonts w:ascii="宋体" w:hAnsi="宋体" w:cs="宋体" w:hint="eastAsia"/>
          <w:sz w:val="24"/>
          <w:szCs w:val="24"/>
        </w:rPr>
        <w:t>、审查不严，忽视</w:t>
      </w:r>
      <w:r>
        <w:rPr>
          <w:rFonts w:ascii="宋体" w:hAnsi="宋体" w:hint="eastAsia"/>
          <w:kern w:val="0"/>
          <w:sz w:val="24"/>
          <w:szCs w:val="24"/>
        </w:rPr>
        <w:t>考区、考点和考场设置存在严重问题，导致考试中出现重大事故的；</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、探听、偷看、擅自复制或留存导游资格考试试题及与命题相关的保密资料；泄露导游资格考试试题等保密材料和信息；</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、缓报、瞒报试卷管理的重大异常情况；</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、监管不严，使考场出现大面积作弊现象的，纵容、协助或者参与考试作弊；</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、瞒报考试违纪违规行为，擅自撤销或更改违纪记录；</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、编造、仿造和捏造违纪违规的处理依据，擅自更改违纪处理决定；</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kern w:val="0"/>
          <w:sz w:val="24"/>
          <w:szCs w:val="24"/>
        </w:rPr>
      </w:pPr>
      <w:r>
        <w:rPr>
          <w:rFonts w:ascii="宋体" w:hAnsi="宋体" w:hint="eastAsia"/>
          <w:kern w:val="0"/>
          <w:sz w:val="24"/>
          <w:szCs w:val="24"/>
        </w:rPr>
        <w:t>11</w:t>
      </w:r>
      <w:r>
        <w:rPr>
          <w:rFonts w:ascii="宋体" w:hAnsi="宋体" w:hint="eastAsia"/>
          <w:kern w:val="0"/>
          <w:sz w:val="24"/>
          <w:szCs w:val="24"/>
        </w:rPr>
        <w:t>、监管不严，导致评卷与成绩发布环节出现严重舞弊情况；</w:t>
      </w:r>
    </w:p>
    <w:p w:rsidR="00296E5F" w:rsidRDefault="00AC7B6D">
      <w:pPr>
        <w:spacing w:line="360" w:lineRule="auto"/>
        <w:ind w:firstLineChars="200" w:firstLine="480"/>
        <w:jc w:val="left"/>
        <w:rPr>
          <w:rFonts w:ascii="宋体" w:hAnsi="宋体" w:cs="宋体"/>
          <w:sz w:val="24"/>
          <w:szCs w:val="24"/>
        </w:rPr>
      </w:pPr>
      <w:r>
        <w:rPr>
          <w:rFonts w:ascii="宋体" w:hAnsi="宋体" w:hint="eastAsia"/>
          <w:kern w:val="0"/>
          <w:sz w:val="24"/>
          <w:szCs w:val="24"/>
        </w:rPr>
        <w:t>12</w:t>
      </w:r>
      <w:r>
        <w:rPr>
          <w:rFonts w:ascii="宋体" w:hAnsi="宋体" w:hint="eastAsia"/>
          <w:kern w:val="0"/>
          <w:sz w:val="24"/>
          <w:szCs w:val="24"/>
        </w:rPr>
        <w:t>、</w:t>
      </w:r>
      <w:r>
        <w:rPr>
          <w:rFonts w:ascii="宋体" w:hAnsi="宋体" w:cs="宋体" w:hint="eastAsia"/>
          <w:sz w:val="24"/>
          <w:szCs w:val="24"/>
        </w:rPr>
        <w:t>接受可能影响考试公平的请托，严禁收受相关礼品、礼金和有价证券等；</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、利用发放、补办证书非法收取费用；</w:t>
      </w:r>
      <w:r>
        <w:rPr>
          <w:rFonts w:ascii="宋体" w:hAnsi="宋体" w:cs="宋体" w:hint="eastAsia"/>
          <w:sz w:val="24"/>
          <w:szCs w:val="24"/>
        </w:rPr>
        <w:t> </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、为考试不合格或未参考人员颁发导游人员从业资格证书，伪造、变造导游人员从业资格证书；</w:t>
      </w:r>
    </w:p>
    <w:p w:rsidR="00296E5F" w:rsidRDefault="00AC7B6D">
      <w:pPr>
        <w:spacing w:line="360" w:lineRule="auto"/>
        <w:ind w:firstLineChars="200" w:firstLine="480"/>
        <w:jc w:val="left"/>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、其他严重违纪违规行为。</w:t>
      </w: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p w:rsidR="00296E5F" w:rsidRDefault="00296E5F">
      <w:pPr>
        <w:widowControl/>
        <w:tabs>
          <w:tab w:val="center" w:pos="4201"/>
          <w:tab w:val="right" w:leader="dot" w:pos="9298"/>
        </w:tabs>
        <w:autoSpaceDE w:val="0"/>
        <w:autoSpaceDN w:val="0"/>
        <w:adjustRightInd w:val="0"/>
        <w:snapToGrid w:val="0"/>
        <w:spacing w:line="360" w:lineRule="auto"/>
        <w:jc w:val="left"/>
        <w:rPr>
          <w:rFonts w:ascii="宋体" w:hAnsi="宋体"/>
          <w:kern w:val="0"/>
          <w:sz w:val="28"/>
          <w:szCs w:val="24"/>
        </w:rPr>
      </w:pPr>
    </w:p>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kern w:val="0"/>
          <w:sz w:val="28"/>
          <w:szCs w:val="24"/>
        </w:rPr>
      </w:pPr>
      <w:r>
        <w:rPr>
          <w:rFonts w:ascii="宋体" w:hAnsi="宋体" w:hint="eastAsia"/>
          <w:kern w:val="0"/>
          <w:sz w:val="28"/>
          <w:szCs w:val="24"/>
        </w:rPr>
        <w:t>(</w:t>
      </w:r>
      <w:r>
        <w:rPr>
          <w:rFonts w:ascii="宋体" w:hAnsi="宋体" w:hint="eastAsia"/>
          <w:kern w:val="0"/>
          <w:sz w:val="28"/>
          <w:szCs w:val="24"/>
        </w:rPr>
        <w:t>导游人员从业资格证书核发</w:t>
      </w:r>
      <w:r>
        <w:rPr>
          <w:rFonts w:ascii="宋体" w:hAnsi="宋体" w:hint="eastAsia"/>
          <w:kern w:val="0"/>
          <w:sz w:val="28"/>
          <w:szCs w:val="24"/>
        </w:rPr>
        <w:t>)</w:t>
      </w:r>
      <w:r>
        <w:rPr>
          <w:rFonts w:ascii="宋体" w:hAnsi="宋体" w:hint="eastAsia"/>
          <w:kern w:val="0"/>
          <w:sz w:val="28"/>
          <w:szCs w:val="24"/>
        </w:rPr>
        <w:t>行政审批经办人审查表</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申报资料审查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省级导游人员等级考核评定办公室</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在</w:t>
            </w:r>
            <w:r>
              <w:rPr>
                <w:rFonts w:ascii="宋体" w:hAnsi="宋体" w:cs="宋体" w:hint="eastAsia"/>
                <w:sz w:val="24"/>
                <w:szCs w:val="24"/>
              </w:rPr>
              <w:t>网上报名截止</w:t>
            </w:r>
            <w:r>
              <w:rPr>
                <w:rFonts w:ascii="宋体" w:hAnsi="宋体" w:hint="eastAsia"/>
                <w:kern w:val="0"/>
                <w:sz w:val="24"/>
                <w:szCs w:val="24"/>
              </w:rPr>
              <w:t>10</w:t>
            </w:r>
            <w:r>
              <w:rPr>
                <w:rFonts w:ascii="宋体" w:hAnsi="宋体" w:hint="eastAsia"/>
                <w:kern w:val="0"/>
                <w:sz w:val="24"/>
                <w:szCs w:val="24"/>
              </w:rPr>
              <w:t>个工作日内完成初审</w:t>
            </w:r>
            <w:r>
              <w:rPr>
                <w:rFonts w:ascii="宋体" w:hAnsi="宋体" w:cs="宋体" w:hint="eastAsia"/>
                <w:sz w:val="24"/>
                <w:szCs w:val="24"/>
              </w:rPr>
              <w:t>网上报名材料</w:t>
            </w:r>
            <w:r>
              <w:rPr>
                <w:rFonts w:ascii="宋体" w:hAnsi="宋体" w:hint="eastAsia"/>
                <w:kern w:val="0"/>
                <w:sz w:val="24"/>
                <w:szCs w:val="24"/>
              </w:rPr>
              <w:t>；</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保证考试报名过程符合规范。</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numPr>
                <w:ilvl w:val="0"/>
                <w:numId w:val="2"/>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对不合要求的报名不予受理；</w:t>
            </w:r>
          </w:p>
          <w:p w:rsidR="00296E5F" w:rsidRDefault="00AC7B6D">
            <w:pPr>
              <w:widowControl/>
              <w:numPr>
                <w:ilvl w:val="0"/>
                <w:numId w:val="2"/>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向不合要求的申请人进行相关说明。</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widowControl/>
              <w:numPr>
                <w:ilvl w:val="0"/>
                <w:numId w:val="3"/>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申报人申报资格；</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申报材料是否齐全。</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网络核查、现场核查</w:t>
            </w:r>
          </w:p>
        </w:tc>
      </w:tr>
      <w:tr w:rsidR="00296E5F">
        <w:trPr>
          <w:trHeight w:val="146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审查网上报名材料；</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现场审查报名确认流程；</w:t>
            </w:r>
          </w:p>
          <w:p w:rsidR="00296E5F" w:rsidRDefault="00AC7B6D">
            <w:pPr>
              <w:spacing w:line="360" w:lineRule="auto"/>
              <w:jc w:val="left"/>
              <w:rPr>
                <w:rFonts w:ascii="宋体" w:hAnsi="宋体"/>
                <w:kern w:val="0"/>
                <w:sz w:val="24"/>
                <w:szCs w:val="24"/>
              </w:rPr>
            </w:pPr>
            <w:r>
              <w:rPr>
                <w:rFonts w:ascii="宋体" w:hAnsi="宋体" w:cs="宋体" w:hint="eastAsia"/>
                <w:sz w:val="24"/>
                <w:szCs w:val="24"/>
              </w:rPr>
              <w:t>4.</w:t>
            </w:r>
            <w:r>
              <w:rPr>
                <w:rFonts w:ascii="宋体" w:hAnsi="宋体" w:cs="宋体" w:hint="eastAsia"/>
                <w:sz w:val="24"/>
                <w:szCs w:val="24"/>
              </w:rPr>
              <w:t>整理审查通过名单。</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符合报名要求，报名材料齐全，现场核查通过的，接受报名；</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对不符合报名条件的</w:t>
            </w:r>
            <w:r>
              <w:rPr>
                <w:rFonts w:ascii="宋体" w:hAnsi="宋体" w:cs="宋体" w:hint="eastAsia"/>
                <w:sz w:val="24"/>
                <w:szCs w:val="24"/>
              </w:rPr>
              <w:t>,</w:t>
            </w:r>
            <w:r>
              <w:rPr>
                <w:rFonts w:ascii="宋体" w:hAnsi="宋体" w:cs="宋体" w:hint="eastAsia"/>
                <w:sz w:val="24"/>
                <w:szCs w:val="24"/>
              </w:rPr>
              <w:t>审查部门应当向当事人说明不予办理报名手续的原因和情况；</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对报名材料及填报内容不齐全的</w:t>
            </w:r>
            <w:r>
              <w:rPr>
                <w:rFonts w:ascii="宋体" w:hAnsi="宋体" w:cs="宋体" w:hint="eastAsia"/>
                <w:sz w:val="24"/>
                <w:szCs w:val="24"/>
              </w:rPr>
              <w:t>,</w:t>
            </w:r>
            <w:r>
              <w:rPr>
                <w:rFonts w:ascii="宋体" w:hAnsi="宋体" w:cs="宋体" w:hint="eastAsia"/>
                <w:sz w:val="24"/>
                <w:szCs w:val="24"/>
              </w:rPr>
              <w:t>审查部门应当告知报名人员补齐后另行办理报名手续；</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对于报名人员提供虚假材料或以其他手段骗取报名的，审查部门可以根据具体情况确认报名无效。</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hint="eastAsia"/>
                <w:kern w:val="0"/>
                <w:sz w:val="24"/>
                <w:szCs w:val="24"/>
              </w:rPr>
              <w:t>1.</w:t>
            </w:r>
            <w:r>
              <w:rPr>
                <w:rFonts w:ascii="宋体" w:hAnsi="宋体" w:hint="eastAsia"/>
                <w:kern w:val="0"/>
                <w:sz w:val="24"/>
                <w:szCs w:val="24"/>
              </w:rPr>
              <w:t>在</w:t>
            </w:r>
            <w:r>
              <w:rPr>
                <w:rFonts w:ascii="宋体" w:hAnsi="宋体" w:cs="宋体" w:hint="eastAsia"/>
                <w:sz w:val="24"/>
                <w:szCs w:val="24"/>
              </w:rPr>
              <w:t>网上报名截止</w:t>
            </w:r>
            <w:r>
              <w:rPr>
                <w:rFonts w:ascii="宋体" w:hAnsi="宋体" w:hint="eastAsia"/>
                <w:kern w:val="0"/>
                <w:sz w:val="24"/>
                <w:szCs w:val="24"/>
              </w:rPr>
              <w:t>10</w:t>
            </w:r>
            <w:r>
              <w:rPr>
                <w:rFonts w:ascii="宋体" w:hAnsi="宋体" w:hint="eastAsia"/>
                <w:kern w:val="0"/>
                <w:sz w:val="24"/>
                <w:szCs w:val="24"/>
              </w:rPr>
              <w:t>个工作日内初审</w:t>
            </w:r>
            <w:r>
              <w:rPr>
                <w:rFonts w:ascii="宋体" w:hAnsi="宋体" w:cs="宋体" w:hint="eastAsia"/>
                <w:sz w:val="24"/>
                <w:szCs w:val="24"/>
              </w:rPr>
              <w:t>网上报名材料；</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现场审查报名确认流程。</w:t>
            </w:r>
          </w:p>
        </w:tc>
      </w:tr>
      <w:tr w:rsidR="00296E5F">
        <w:trPr>
          <w:trHeight w:val="1535"/>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numPr>
                <w:ilvl w:val="0"/>
                <w:numId w:val="4"/>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导游人员资格考试报名表</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中华人民共和国居民身份证</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高级中学、中等专业学校或者以上学历证明</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医疗卫生机构</w:t>
            </w:r>
            <w:r>
              <w:rPr>
                <w:rFonts w:ascii="宋体" w:hAnsi="宋体" w:hint="eastAsia"/>
                <w:kern w:val="0"/>
                <w:sz w:val="24"/>
                <w:szCs w:val="24"/>
              </w:rPr>
              <w:t>出具的健康证明</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numPr>
                <w:ilvl w:val="0"/>
                <w:numId w:val="5"/>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网上提交报名材料及时处理，对于填报不完整的申报人，及时通知其改正。</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widowControl/>
              <w:numPr>
                <w:ilvl w:val="0"/>
                <w:numId w:val="6"/>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对疏忽大意导致符合标准的报名申请未予通过，不符合标准的报名申请予以认可。旅游行政部门应当停止其继续参加导游人员从业资格证书核发审查工作。</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对明知是伪造、变造的申报材料（信息）予以认可，擅自更改、泄露申请人员个人信息的。</w:t>
            </w:r>
            <w:r>
              <w:rPr>
                <w:rFonts w:ascii="宋体" w:hAnsi="宋体" w:cs="宋体" w:hint="eastAsia"/>
                <w:sz w:val="24"/>
                <w:szCs w:val="24"/>
              </w:rPr>
              <w:t>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该工作人员不得再从事导游人员从业资格证书核发工作，同时给予行政处分或建议其所在单位给予相应处理；构成犯罪的，依法追究刑事责任。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考试收费审查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文化和旅游部</w:t>
            </w:r>
            <w:r>
              <w:rPr>
                <w:rFonts w:ascii="宋体" w:hAnsi="宋体" w:hint="eastAsia"/>
                <w:kern w:val="0"/>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全国导游人员等级考核评定委员会办公室、省级导游人员等级考核评定委员会</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numPr>
                <w:ilvl w:val="0"/>
                <w:numId w:val="7"/>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现场完成考试收费审查；</w:t>
            </w:r>
          </w:p>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省级旅游行政部门在考试成绩公布后</w:t>
            </w:r>
            <w:r>
              <w:rPr>
                <w:rFonts w:ascii="宋体" w:hAnsi="宋体" w:hint="eastAsia"/>
                <w:kern w:val="0"/>
                <w:sz w:val="24"/>
                <w:szCs w:val="24"/>
              </w:rPr>
              <w:t>5</w:t>
            </w:r>
            <w:r>
              <w:rPr>
                <w:rFonts w:ascii="宋体" w:hAnsi="宋体" w:hint="eastAsia"/>
                <w:kern w:val="0"/>
                <w:sz w:val="24"/>
                <w:szCs w:val="24"/>
              </w:rPr>
              <w:t>日内提交考试费用使用情况报告；</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3.文化和旅游部</w:t>
            </w:r>
            <w:r>
              <w:rPr>
                <w:rFonts w:ascii="宋体" w:hAnsi="宋体" w:hint="eastAsia"/>
                <w:kern w:val="0"/>
                <w:sz w:val="24"/>
                <w:szCs w:val="24"/>
              </w:rPr>
              <w:t>在考试成绩公布后</w:t>
            </w:r>
            <w:r>
              <w:rPr>
                <w:rFonts w:ascii="宋体" w:hAnsi="宋体" w:hint="eastAsia"/>
                <w:kern w:val="0"/>
                <w:sz w:val="24"/>
                <w:szCs w:val="24"/>
              </w:rPr>
              <w:t>15</w:t>
            </w:r>
            <w:r>
              <w:rPr>
                <w:rFonts w:ascii="宋体" w:hAnsi="宋体" w:hint="eastAsia"/>
                <w:kern w:val="0"/>
                <w:sz w:val="24"/>
                <w:szCs w:val="24"/>
              </w:rPr>
              <w:t>日内完成考试费用使用情况复审</w:t>
            </w:r>
            <w:r>
              <w:rPr>
                <w:rFonts w:ascii="宋体" w:hAnsi="宋体" w:cs="宋体" w:hint="eastAsia"/>
                <w:sz w:val="24"/>
                <w:szCs w:val="24"/>
              </w:rPr>
              <w:t>；</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保证考试费用收取有法可依，收费与使用过程规范。</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numPr>
                <w:ilvl w:val="0"/>
                <w:numId w:val="8"/>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及时制止收费过程中的不合理行为；</w:t>
            </w:r>
          </w:p>
          <w:p w:rsidR="00296E5F" w:rsidRDefault="00AC7B6D">
            <w:pPr>
              <w:widowControl/>
              <w:numPr>
                <w:ilvl w:val="0"/>
                <w:numId w:val="8"/>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提交</w:t>
            </w:r>
            <w:r>
              <w:rPr>
                <w:rFonts w:ascii="宋体" w:hAnsi="宋体" w:cs="宋体" w:hint="eastAsia"/>
                <w:sz w:val="24"/>
                <w:szCs w:val="24"/>
              </w:rPr>
              <w:t>考试费用使用情况</w:t>
            </w:r>
            <w:r>
              <w:rPr>
                <w:rFonts w:ascii="宋体" w:hAnsi="宋体" w:hint="eastAsia"/>
                <w:kern w:val="0"/>
                <w:sz w:val="24"/>
                <w:szCs w:val="24"/>
              </w:rPr>
              <w:t>报告。</w:t>
            </w:r>
          </w:p>
        </w:tc>
      </w:tr>
      <w:tr w:rsidR="00296E5F">
        <w:trPr>
          <w:trHeight w:val="144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现场工作人员是否按规定数额，正确收取申请人考试费用；</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考试费用是否按国家财政和价格管理部门确定的标准和办法规范上缴；</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考试费用是否用于导游资格考试的组织实施工作。</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现场核查、书面审查</w:t>
            </w:r>
          </w:p>
        </w:tc>
      </w:tr>
      <w:tr w:rsidR="00296E5F">
        <w:trPr>
          <w:trHeight w:val="416"/>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审查收费标准批文；</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现场审查考试费用收取情况；</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各地审查考试费用使用情况；</w:t>
            </w:r>
          </w:p>
          <w:p w:rsidR="00296E5F" w:rsidRDefault="00AC7B6D">
            <w:pPr>
              <w:spacing w:line="360" w:lineRule="auto"/>
              <w:jc w:val="left"/>
              <w:rPr>
                <w:rFonts w:ascii="宋体" w:hAnsi="宋体"/>
                <w:kern w:val="0"/>
                <w:sz w:val="24"/>
                <w:szCs w:val="24"/>
              </w:rPr>
            </w:pPr>
            <w:r>
              <w:rPr>
                <w:rFonts w:ascii="宋体" w:hAnsi="宋体" w:cs="宋体" w:hint="eastAsia"/>
                <w:sz w:val="24"/>
                <w:szCs w:val="24"/>
              </w:rPr>
              <w:t>5.</w:t>
            </w:r>
            <w:r>
              <w:rPr>
                <w:rFonts w:ascii="宋体" w:hAnsi="宋体" w:cs="宋体" w:hint="eastAsia"/>
                <w:sz w:val="24"/>
                <w:szCs w:val="24"/>
              </w:rPr>
              <w:t>提交</w:t>
            </w:r>
            <w:r>
              <w:rPr>
                <w:rFonts w:ascii="宋体" w:hAnsi="宋体" w:hint="eastAsia"/>
                <w:kern w:val="0"/>
                <w:sz w:val="24"/>
                <w:szCs w:val="24"/>
              </w:rPr>
              <w:t>审查考核报告；</w:t>
            </w:r>
          </w:p>
          <w:p w:rsidR="00296E5F" w:rsidRDefault="00AC7B6D">
            <w:pPr>
              <w:spacing w:line="360" w:lineRule="auto"/>
              <w:jc w:val="left"/>
              <w:rPr>
                <w:rFonts w:ascii="宋体" w:hAnsi="宋体"/>
                <w:kern w:val="0"/>
                <w:sz w:val="24"/>
                <w:szCs w:val="24"/>
              </w:rPr>
            </w:pPr>
            <w:r>
              <w:rPr>
                <w:rFonts w:ascii="宋体" w:hAnsi="宋体" w:hint="eastAsia"/>
                <w:kern w:val="0"/>
                <w:sz w:val="24"/>
                <w:szCs w:val="24"/>
              </w:rPr>
              <w:t>6.文化和旅游部</w:t>
            </w:r>
            <w:r>
              <w:rPr>
                <w:rFonts w:ascii="宋体" w:hAnsi="宋体" w:hint="eastAsia"/>
                <w:kern w:val="0"/>
                <w:sz w:val="24"/>
                <w:szCs w:val="24"/>
              </w:rPr>
              <w:t>对各地</w:t>
            </w:r>
            <w:r>
              <w:rPr>
                <w:rFonts w:ascii="宋体" w:hAnsi="宋体" w:cs="宋体" w:hint="eastAsia"/>
                <w:sz w:val="24"/>
                <w:szCs w:val="24"/>
              </w:rPr>
              <w:t>考试费用</w:t>
            </w:r>
            <w:r>
              <w:rPr>
                <w:rFonts w:ascii="宋体" w:hAnsi="宋体" w:hint="eastAsia"/>
                <w:kern w:val="0"/>
                <w:sz w:val="24"/>
                <w:szCs w:val="24"/>
              </w:rPr>
              <w:t>考核报告进行复审。</w:t>
            </w:r>
          </w:p>
        </w:tc>
      </w:tr>
      <w:tr w:rsidR="00296E5F">
        <w:trPr>
          <w:trHeight w:val="126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numPr>
                <w:ilvl w:val="0"/>
                <w:numId w:val="9"/>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按规定缴费申请人予以通过；</w:t>
            </w:r>
          </w:p>
          <w:p w:rsidR="00296E5F" w:rsidRDefault="00AC7B6D">
            <w:pPr>
              <w:widowControl/>
              <w:numPr>
                <w:ilvl w:val="0"/>
                <w:numId w:val="9"/>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各地考试费用使用情况</w:t>
            </w:r>
            <w:r>
              <w:rPr>
                <w:rFonts w:ascii="宋体" w:hAnsi="宋体" w:hint="eastAsia"/>
                <w:kern w:val="0"/>
                <w:sz w:val="24"/>
                <w:szCs w:val="24"/>
              </w:rPr>
              <w:t>报告符合要求的，予以通过；不符合要求的，提出整改建议，退还相应费用。</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现场审核收费情况；</w:t>
            </w:r>
          </w:p>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省级旅游行政部门在考试成绩公布后</w:t>
            </w:r>
            <w:r>
              <w:rPr>
                <w:rFonts w:ascii="宋体" w:hAnsi="宋体" w:hint="eastAsia"/>
                <w:kern w:val="0"/>
                <w:sz w:val="24"/>
                <w:szCs w:val="24"/>
              </w:rPr>
              <w:t>5</w:t>
            </w:r>
            <w:r>
              <w:rPr>
                <w:rFonts w:ascii="宋体" w:hAnsi="宋体" w:hint="eastAsia"/>
                <w:kern w:val="0"/>
                <w:sz w:val="24"/>
                <w:szCs w:val="24"/>
              </w:rPr>
              <w:t>个工作日内提交考试费用使用情况报告；</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3.文化和旅游部</w:t>
            </w:r>
            <w:r>
              <w:rPr>
                <w:rFonts w:ascii="宋体" w:hAnsi="宋体" w:hint="eastAsia"/>
                <w:kern w:val="0"/>
                <w:sz w:val="24"/>
                <w:szCs w:val="24"/>
              </w:rPr>
              <w:t>在考试成绩公布后</w:t>
            </w:r>
            <w:r>
              <w:rPr>
                <w:rFonts w:ascii="宋体" w:hAnsi="宋体" w:hint="eastAsia"/>
                <w:kern w:val="0"/>
                <w:sz w:val="24"/>
                <w:szCs w:val="24"/>
              </w:rPr>
              <w:t>15</w:t>
            </w:r>
            <w:r>
              <w:rPr>
                <w:rFonts w:ascii="宋体" w:hAnsi="宋体" w:hint="eastAsia"/>
                <w:kern w:val="0"/>
                <w:sz w:val="24"/>
                <w:szCs w:val="24"/>
              </w:rPr>
              <w:t>个工作日内完成考试费用使用情况复审。</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numPr>
                <w:ilvl w:val="0"/>
                <w:numId w:val="10"/>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hint="eastAsia"/>
                <w:kern w:val="0"/>
                <w:sz w:val="24"/>
                <w:szCs w:val="24"/>
              </w:rPr>
              <w:t>各地</w:t>
            </w:r>
            <w:r>
              <w:rPr>
                <w:rFonts w:ascii="宋体" w:hAnsi="宋体" w:cs="宋体" w:hint="eastAsia"/>
                <w:sz w:val="24"/>
                <w:szCs w:val="24"/>
              </w:rPr>
              <w:t>收费标准批文</w:t>
            </w:r>
          </w:p>
          <w:p w:rsidR="00296E5F" w:rsidRDefault="00AC7B6D">
            <w:pPr>
              <w:widowControl/>
              <w:numPr>
                <w:ilvl w:val="0"/>
                <w:numId w:val="10"/>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各地考试费用使用</w:t>
            </w:r>
            <w:r>
              <w:rPr>
                <w:rFonts w:ascii="宋体" w:hAnsi="宋体" w:hint="eastAsia"/>
                <w:kern w:val="0"/>
                <w:sz w:val="24"/>
                <w:szCs w:val="24"/>
              </w:rPr>
              <w:t>情况报告</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各地考</w:t>
            </w:r>
            <w:proofErr w:type="gramStart"/>
            <w:r>
              <w:rPr>
                <w:rFonts w:ascii="宋体" w:hAnsi="宋体" w:hint="eastAsia"/>
                <w:kern w:val="0"/>
                <w:sz w:val="24"/>
                <w:szCs w:val="24"/>
              </w:rPr>
              <w:t>务</w:t>
            </w:r>
            <w:proofErr w:type="gramEnd"/>
            <w:r>
              <w:rPr>
                <w:rFonts w:ascii="宋体" w:hAnsi="宋体" w:hint="eastAsia"/>
                <w:kern w:val="0"/>
                <w:sz w:val="24"/>
                <w:szCs w:val="24"/>
              </w:rPr>
              <w:t>费用有差异，注意核清。</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未按规定收取导游资格考试费用；审查不严导致考试费用收取出现差错的，但未造成严重后果。旅游行政部门应当停止其继续参加导游人员从业资格证书核发审查工作。</w:t>
            </w:r>
          </w:p>
          <w:p w:rsidR="00296E5F" w:rsidRDefault="00AC7B6D">
            <w:pPr>
              <w:widowControl/>
              <w:numPr>
                <w:ilvl w:val="0"/>
                <w:numId w:val="11"/>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审查不严导致考试费用收取出现严重差错；考试费用审核报告出现严重错误，故意隐瞒资金使用情况。</w:t>
            </w:r>
            <w:r>
              <w:rPr>
                <w:rFonts w:ascii="宋体" w:hAnsi="宋体" w:cs="宋体" w:hint="eastAsia"/>
                <w:sz w:val="24"/>
                <w:szCs w:val="24"/>
              </w:rPr>
              <w:t>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该工作人员不得再从事导游人员从业资格证书核发工作，同时给予行政处分或建议其所在单位给予相应处理；构成犯罪的，依法追究刑事责任。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sectPr w:rsidR="00296E5F">
          <w:pgSz w:w="11906" w:h="16838"/>
          <w:pgMar w:top="1440" w:right="1800" w:bottom="1440" w:left="1800" w:header="851" w:footer="992" w:gutter="0"/>
          <w:cols w:space="720"/>
          <w:docGrid w:type="lines" w:linePitch="312"/>
        </w:sectPr>
      </w:pPr>
    </w:p>
    <w:p w:rsidR="00296E5F" w:rsidRDefault="00296E5F">
      <w:pPr>
        <w:spacing w:line="360" w:lineRule="auto"/>
        <w:jc w:val="left"/>
        <w:rPr>
          <w:rFonts w:ascii="宋体" w:hAnsi="宋体" w:cs="宋体"/>
          <w:sz w:val="24"/>
          <w:szCs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考区、考点和考场设置审查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文化和旅游部</w:t>
            </w:r>
            <w:r>
              <w:rPr>
                <w:rFonts w:ascii="宋体" w:hAnsi="宋体" w:hint="eastAsia"/>
                <w:kern w:val="0"/>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全国导游人员等级考核评定委员会办公室、省级导游人员等级考核评定委员会</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numPr>
                <w:ilvl w:val="0"/>
                <w:numId w:val="12"/>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保证考区、考点和考场设置符合规范。</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numPr>
                <w:ilvl w:val="0"/>
                <w:numId w:val="1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对考区、考点和考场设置不合理的地方提出整改意见；</w:t>
            </w:r>
          </w:p>
          <w:p w:rsidR="00296E5F" w:rsidRDefault="00AC7B6D">
            <w:pPr>
              <w:widowControl/>
              <w:numPr>
                <w:ilvl w:val="0"/>
                <w:numId w:val="1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审查考场工作方案与应急预案；</w:t>
            </w:r>
          </w:p>
          <w:p w:rsidR="00296E5F" w:rsidRDefault="00AC7B6D">
            <w:pPr>
              <w:widowControl/>
              <w:numPr>
                <w:ilvl w:val="0"/>
                <w:numId w:val="8"/>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提交考区、考点和考场审核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44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应试人员准考证编号是否符合要求；</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考区、考点和考场设置是否符合规范；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各考区与考点所在单位签订考试场地租用协议；</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各考点监考办公室及保卫、医务、后勤等小组；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各考区考试实施方案和处理突发事件的应急工作预案。</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现场核查、书面审查</w:t>
            </w:r>
          </w:p>
        </w:tc>
      </w:tr>
      <w:tr w:rsidR="00296E5F">
        <w:trPr>
          <w:trHeight w:val="219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审查考场租用协议、工作方案、应急工作预案等书面材料；</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现场审查考区、考点和考场准备情况；</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提交审查报告；</w:t>
            </w:r>
          </w:p>
          <w:p w:rsidR="00296E5F" w:rsidRDefault="00AC7B6D">
            <w:pPr>
              <w:spacing w:line="360" w:lineRule="auto"/>
              <w:jc w:val="left"/>
              <w:rPr>
                <w:rFonts w:ascii="宋体" w:hAnsi="宋体"/>
                <w:kern w:val="0"/>
                <w:sz w:val="24"/>
                <w:szCs w:val="24"/>
              </w:rPr>
            </w:pPr>
            <w:r>
              <w:rPr>
                <w:rFonts w:ascii="宋体" w:hAnsi="宋体" w:cs="宋体" w:hint="eastAsia"/>
                <w:sz w:val="24"/>
                <w:szCs w:val="24"/>
              </w:rPr>
              <w:t>5.文化和旅游部</w:t>
            </w:r>
            <w:r>
              <w:rPr>
                <w:rFonts w:ascii="宋体" w:hAnsi="宋体" w:cs="宋体" w:hint="eastAsia"/>
                <w:sz w:val="24"/>
                <w:szCs w:val="24"/>
              </w:rPr>
              <w:t>对审查报告提出意见，进行存档。</w:t>
            </w:r>
          </w:p>
        </w:tc>
      </w:tr>
      <w:tr w:rsidR="00296E5F">
        <w:trPr>
          <w:trHeight w:val="263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numPr>
                <w:ilvl w:val="0"/>
                <w:numId w:val="14"/>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考区、考点和考场设置符合《全国导游人员资格考试工作规则（试行）》要求则予以通过；</w:t>
            </w:r>
          </w:p>
          <w:p w:rsidR="00296E5F" w:rsidRDefault="00AC7B6D">
            <w:pPr>
              <w:widowControl/>
              <w:numPr>
                <w:ilvl w:val="0"/>
                <w:numId w:val="14"/>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考区、考点和考场设置不符合要求的，提出不予通过的理由；</w:t>
            </w:r>
          </w:p>
          <w:p w:rsidR="00296E5F" w:rsidRDefault="00AC7B6D">
            <w:pPr>
              <w:widowControl/>
              <w:numPr>
                <w:ilvl w:val="0"/>
                <w:numId w:val="14"/>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考区、考点和考场设置需要改进的，提出整改意见，待其改进完成后予以通过。</w:t>
            </w:r>
          </w:p>
        </w:tc>
      </w:tr>
      <w:tr w:rsidR="00296E5F">
        <w:trPr>
          <w:trHeight w:val="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省级旅游行政部门在考试前</w:t>
            </w:r>
            <w:r>
              <w:rPr>
                <w:rFonts w:ascii="宋体" w:hAnsi="宋体" w:hint="eastAsia"/>
                <w:kern w:val="0"/>
                <w:sz w:val="24"/>
                <w:szCs w:val="24"/>
              </w:rPr>
              <w:t>20</w:t>
            </w:r>
            <w:r>
              <w:rPr>
                <w:rFonts w:ascii="宋体" w:hAnsi="宋体" w:hint="eastAsia"/>
                <w:kern w:val="0"/>
                <w:sz w:val="24"/>
                <w:szCs w:val="24"/>
              </w:rPr>
              <w:t>个工作日内提交</w:t>
            </w:r>
            <w:r>
              <w:rPr>
                <w:rFonts w:ascii="宋体" w:hAnsi="宋体" w:cs="宋体" w:hint="eastAsia"/>
                <w:sz w:val="24"/>
                <w:szCs w:val="24"/>
              </w:rPr>
              <w:t>考区、考点和考场准备情况</w:t>
            </w:r>
            <w:r>
              <w:rPr>
                <w:rFonts w:ascii="宋体" w:hAnsi="宋体" w:hint="eastAsia"/>
                <w:kern w:val="0"/>
                <w:sz w:val="24"/>
                <w:szCs w:val="24"/>
              </w:rPr>
              <w:t>报告；</w:t>
            </w:r>
          </w:p>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文化和旅游部</w:t>
            </w:r>
            <w:r>
              <w:rPr>
                <w:rFonts w:ascii="宋体" w:hAnsi="宋体" w:hint="eastAsia"/>
                <w:kern w:val="0"/>
                <w:sz w:val="24"/>
                <w:szCs w:val="24"/>
              </w:rPr>
              <w:t>在考试前</w:t>
            </w:r>
            <w:r>
              <w:rPr>
                <w:rFonts w:ascii="宋体" w:hAnsi="宋体" w:hint="eastAsia"/>
                <w:kern w:val="0"/>
                <w:sz w:val="24"/>
                <w:szCs w:val="24"/>
              </w:rPr>
              <w:t>10</w:t>
            </w:r>
            <w:r>
              <w:rPr>
                <w:rFonts w:ascii="宋体" w:hAnsi="宋体" w:hint="eastAsia"/>
                <w:kern w:val="0"/>
                <w:sz w:val="24"/>
                <w:szCs w:val="24"/>
              </w:rPr>
              <w:t>个工作日内对</w:t>
            </w:r>
            <w:r>
              <w:rPr>
                <w:rFonts w:ascii="宋体" w:hAnsi="宋体" w:cs="宋体" w:hint="eastAsia"/>
                <w:sz w:val="24"/>
                <w:szCs w:val="24"/>
              </w:rPr>
              <w:t>考区、考点和考场准备情况</w:t>
            </w:r>
            <w:r>
              <w:rPr>
                <w:rFonts w:ascii="宋体" w:hAnsi="宋体" w:hint="eastAsia"/>
                <w:kern w:val="0"/>
                <w:sz w:val="24"/>
                <w:szCs w:val="24"/>
              </w:rPr>
              <w:t>报告提出意见和建议。</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numPr>
                <w:ilvl w:val="0"/>
                <w:numId w:val="15"/>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考区与考点所在单位签订考试场地租用协议；</w:t>
            </w:r>
          </w:p>
          <w:p w:rsidR="00296E5F" w:rsidRDefault="00AC7B6D">
            <w:pPr>
              <w:widowControl/>
              <w:numPr>
                <w:ilvl w:val="0"/>
                <w:numId w:val="15"/>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考区考试实施方案和处理突发事件的应急工作预案。</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numPr>
                <w:ilvl w:val="0"/>
                <w:numId w:val="16"/>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各地在审查考区、考点和考场设置时要细致认真，文化和旅游部</w:t>
            </w:r>
            <w:r>
              <w:rPr>
                <w:rFonts w:ascii="宋体" w:hAnsi="宋体" w:hint="eastAsia"/>
                <w:kern w:val="0"/>
                <w:sz w:val="24"/>
                <w:szCs w:val="24"/>
              </w:rPr>
              <w:t>除了书面审查之外，还可以采取暗访及随机抽查方式进行复核。</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widowControl/>
              <w:numPr>
                <w:ilvl w:val="0"/>
                <w:numId w:val="17"/>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审查疏漏，导致存在问题的考区、考点和考场设置通过审查的；旅游行政部门应当停止其继续参加导游人员从业资格证书核发审查工作。</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应急预案不完善，考区、考点和考场设置存在严重问题，导致考试中出现重大事故的。</w:t>
            </w:r>
            <w:r>
              <w:rPr>
                <w:rFonts w:ascii="宋体" w:hAnsi="宋体" w:cs="宋体" w:hint="eastAsia"/>
                <w:sz w:val="24"/>
                <w:szCs w:val="24"/>
              </w:rPr>
              <w:t>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该工作人员不得再从事导游人员从业资格证书核发工作，同时给予行政处分或建议其所在单位给予相应处理；构成犯罪的，依法追究刑事责任。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ind w:firstLineChars="200" w:firstLine="480"/>
        <w:jc w:val="left"/>
        <w:rPr>
          <w:rFonts w:ascii="宋体" w:hAnsi="宋体" w:cs="宋体"/>
          <w:sz w:val="24"/>
          <w:szCs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试卷管理审查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文化和旅游部</w:t>
            </w:r>
            <w:r>
              <w:rPr>
                <w:rFonts w:ascii="宋体" w:hAnsi="宋体" w:hint="eastAsia"/>
                <w:kern w:val="0"/>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全国导游人员等级考核评定委员会办公室、省级导游人员等级考核评定委员会</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numPr>
                <w:ilvl w:val="0"/>
                <w:numId w:val="18"/>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保证试卷保密安全，命题、运输、交接、保管、销毁全过程符合规范要求。</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及时制止试卷管理过程中的不合理行为；</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对试卷管理不合理的地方提出整改意见；</w:t>
            </w:r>
          </w:p>
          <w:p w:rsidR="00296E5F" w:rsidRDefault="00AC7B6D">
            <w:pPr>
              <w:widowControl/>
              <w:numPr>
                <w:ilvl w:val="0"/>
                <w:numId w:val="1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审查考场工作方案与应急预案；</w:t>
            </w:r>
          </w:p>
          <w:p w:rsidR="00296E5F" w:rsidRDefault="00AC7B6D">
            <w:pPr>
              <w:widowControl/>
              <w:numPr>
                <w:ilvl w:val="0"/>
                <w:numId w:val="8"/>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提交试卷管理过程审核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503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导游资格考试相关试题、试卷、答题卡、答案和评分标准等按相应密级的规定严格管理；</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导游资格考试试卷出题、选题符合规范；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导游资格考试试卷是否委托国家定点</w:t>
            </w:r>
            <w:proofErr w:type="gramStart"/>
            <w:r>
              <w:rPr>
                <w:rFonts w:ascii="宋体" w:hAnsi="宋体" w:cs="宋体" w:hint="eastAsia"/>
                <w:sz w:val="24"/>
                <w:szCs w:val="24"/>
              </w:rPr>
              <w:t>保密厂</w:t>
            </w:r>
            <w:proofErr w:type="gramEnd"/>
            <w:r>
              <w:rPr>
                <w:rFonts w:ascii="宋体" w:hAnsi="宋体" w:cs="宋体" w:hint="eastAsia"/>
                <w:sz w:val="24"/>
                <w:szCs w:val="24"/>
              </w:rPr>
              <w:t>印制；</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各地试卷类型、需求量与印刷、运输份数是否相符；</w:t>
            </w:r>
          </w:p>
          <w:p w:rsidR="00296E5F" w:rsidRDefault="00AC7B6D">
            <w:pPr>
              <w:spacing w:line="360" w:lineRule="auto"/>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试卷是否按照国家保密规定封装和运送；</w:t>
            </w:r>
          </w:p>
          <w:p w:rsidR="00296E5F" w:rsidRDefault="00AC7B6D">
            <w:pPr>
              <w:spacing w:line="360" w:lineRule="auto"/>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试卷收卷、封装、交接手续是否符合规范；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试卷存放场所是否符合规范；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试卷存放场所管理人员值班交接情况是否符合规范；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试卷是否按规定进行销毁。</w:t>
            </w:r>
          </w:p>
        </w:tc>
      </w:tr>
      <w:tr w:rsidR="00296E5F">
        <w:trPr>
          <w:trHeight w:val="83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现场核查、技术审查</w:t>
            </w:r>
          </w:p>
        </w:tc>
      </w:tr>
      <w:tr w:rsidR="00296E5F">
        <w:trPr>
          <w:trHeight w:val="2194"/>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现场审查试卷命题、审题环节；</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现场审查试卷封装、交接环节；</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现场审查试卷存放、销毁环节；</w:t>
            </w:r>
          </w:p>
          <w:p w:rsidR="00296E5F" w:rsidRDefault="00AC7B6D">
            <w:pPr>
              <w:spacing w:line="360" w:lineRule="auto"/>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提交审查报告；</w:t>
            </w:r>
          </w:p>
          <w:p w:rsidR="00296E5F" w:rsidRDefault="00AC7B6D">
            <w:pPr>
              <w:spacing w:line="360" w:lineRule="auto"/>
              <w:jc w:val="left"/>
              <w:rPr>
                <w:rFonts w:ascii="宋体" w:hAnsi="宋体"/>
                <w:kern w:val="0"/>
                <w:sz w:val="24"/>
                <w:szCs w:val="24"/>
              </w:rPr>
            </w:pPr>
            <w:r>
              <w:rPr>
                <w:rFonts w:ascii="宋体" w:hAnsi="宋体" w:cs="宋体" w:hint="eastAsia"/>
                <w:sz w:val="24"/>
                <w:szCs w:val="24"/>
              </w:rPr>
              <w:t>6.文化和旅游部</w:t>
            </w:r>
            <w:r>
              <w:rPr>
                <w:rFonts w:ascii="宋体" w:hAnsi="宋体" w:cs="宋体" w:hint="eastAsia"/>
                <w:sz w:val="24"/>
                <w:szCs w:val="24"/>
              </w:rPr>
              <w:t>对审查报告提出意见，进行存档。</w:t>
            </w:r>
          </w:p>
        </w:tc>
      </w:tr>
      <w:tr w:rsidR="00296E5F">
        <w:trPr>
          <w:trHeight w:val="72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试卷过程管理必须符合《全国导游人员资格考试工作规则（试行）》</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试卷管理审查覆盖考试全过程</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numPr>
                <w:ilvl w:val="0"/>
                <w:numId w:val="19"/>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考试试卷、答题卡等；</w:t>
            </w:r>
          </w:p>
          <w:p w:rsidR="00296E5F" w:rsidRDefault="00AC7B6D">
            <w:pPr>
              <w:widowControl/>
              <w:numPr>
                <w:ilvl w:val="0"/>
                <w:numId w:val="19"/>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试卷保管、交接手续等；</w:t>
            </w:r>
          </w:p>
          <w:p w:rsidR="00296E5F" w:rsidRDefault="00AC7B6D">
            <w:pPr>
              <w:widowControl/>
              <w:numPr>
                <w:ilvl w:val="0"/>
                <w:numId w:val="19"/>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各地试卷管理审查报告。</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试卷管理审查是全国导游人员资格考试的关键所在，务必保证试卷保密安全，命题、运输、交接、保管、销毁全过程符合规范要求。对可能存在的问题，及时发现，及时纠正。</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numPr>
                <w:ilvl w:val="0"/>
                <w:numId w:val="20"/>
              </w:numPr>
              <w:spacing w:line="360" w:lineRule="auto"/>
              <w:jc w:val="left"/>
              <w:rPr>
                <w:rFonts w:ascii="宋体" w:hAnsi="宋体"/>
                <w:kern w:val="0"/>
                <w:sz w:val="24"/>
                <w:szCs w:val="24"/>
              </w:rPr>
            </w:pPr>
            <w:r>
              <w:rPr>
                <w:rFonts w:ascii="宋体" w:hAnsi="宋体" w:cs="宋体" w:hint="eastAsia"/>
                <w:sz w:val="24"/>
                <w:szCs w:val="24"/>
              </w:rPr>
              <w:t>未按照国家保密原则储存考试试题及与命题相关的保密资料；泄露导游资格考试命题专家或者相关工作人员的身份信息，在公共场所或有无关人员在场时谈论涉密事宜；违规进行试卷印制、押运、交接、保管、启用、回收、销毁等工作。</w:t>
            </w:r>
            <w:r>
              <w:rPr>
                <w:rFonts w:ascii="宋体" w:hAnsi="宋体" w:hint="eastAsia"/>
                <w:kern w:val="0"/>
                <w:sz w:val="24"/>
                <w:szCs w:val="24"/>
              </w:rPr>
              <w:t>旅游行政部门应当停止其继续参加导游人员从业资格证书核发审查工作。</w:t>
            </w:r>
          </w:p>
          <w:p w:rsidR="00296E5F" w:rsidRDefault="00AC7B6D">
            <w:pPr>
              <w:numPr>
                <w:ilvl w:val="0"/>
                <w:numId w:val="20"/>
              </w:numPr>
              <w:spacing w:line="360" w:lineRule="auto"/>
              <w:jc w:val="left"/>
              <w:rPr>
                <w:rFonts w:ascii="宋体" w:hAnsi="宋体" w:cs="宋体"/>
                <w:sz w:val="24"/>
                <w:szCs w:val="24"/>
              </w:rPr>
            </w:pPr>
            <w:r>
              <w:rPr>
                <w:rFonts w:ascii="宋体" w:hAnsi="宋体" w:cs="宋体" w:hint="eastAsia"/>
                <w:sz w:val="24"/>
                <w:szCs w:val="24"/>
              </w:rPr>
              <w:t>缓报、瞒报试卷管理的重大异常情况；探听、偷看、擅自复制或留存导游资格考试试题及与命题相关的保密资料；泄露导游资格考试试题等保密材料和信息；旅游行政部门应当停止其继续参加考试审查工作，并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该工作人员不得再从事导游人员从业资格证书核发工作，同时给予行政处分或建议其所在单位给予相应处理；构成犯罪的，依法追究刑事责任。</w:t>
            </w:r>
          </w:p>
          <w:p w:rsidR="00296E5F" w:rsidRDefault="00296E5F">
            <w:pPr>
              <w:spacing w:line="360" w:lineRule="auto"/>
              <w:jc w:val="left"/>
              <w:rPr>
                <w:rFonts w:ascii="宋体" w:hAnsi="宋体" w:cs="宋体"/>
                <w:sz w:val="24"/>
                <w:szCs w:val="24"/>
              </w:rPr>
            </w:pPr>
          </w:p>
        </w:tc>
      </w:tr>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考试过程审查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省级导游人员等级考核评定委员会</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numPr>
                <w:ilvl w:val="0"/>
                <w:numId w:val="21"/>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保证考试过程公平有序；</w:t>
            </w:r>
          </w:p>
          <w:p w:rsidR="00296E5F" w:rsidRDefault="00AC7B6D">
            <w:pPr>
              <w:widowControl/>
              <w:numPr>
                <w:ilvl w:val="0"/>
                <w:numId w:val="21"/>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省级旅游行政部门在</w:t>
            </w:r>
            <w:r>
              <w:rPr>
                <w:rFonts w:ascii="宋体" w:hAnsi="宋体" w:hint="eastAsia"/>
                <w:kern w:val="0"/>
                <w:sz w:val="24"/>
                <w:szCs w:val="24"/>
              </w:rPr>
              <w:t>考试结束后</w:t>
            </w:r>
            <w:r>
              <w:rPr>
                <w:rFonts w:ascii="宋体" w:hAnsi="宋体" w:hint="eastAsia"/>
                <w:kern w:val="0"/>
                <w:sz w:val="24"/>
                <w:szCs w:val="24"/>
              </w:rPr>
              <w:t>5</w:t>
            </w:r>
            <w:r>
              <w:rPr>
                <w:rFonts w:ascii="宋体" w:hAnsi="宋体" w:hint="eastAsia"/>
                <w:kern w:val="0"/>
                <w:sz w:val="24"/>
                <w:szCs w:val="24"/>
              </w:rPr>
              <w:t>个工作日内，提交考试过程审核</w:t>
            </w:r>
            <w:r>
              <w:rPr>
                <w:rFonts w:ascii="宋体" w:hAnsi="宋体" w:cs="宋体" w:hint="eastAsia"/>
                <w:sz w:val="24"/>
                <w:szCs w:val="24"/>
              </w:rPr>
              <w:t>情况</w:t>
            </w:r>
            <w:r>
              <w:rPr>
                <w:rFonts w:ascii="宋体" w:hAnsi="宋体" w:hint="eastAsia"/>
                <w:kern w:val="0"/>
                <w:sz w:val="24"/>
                <w:szCs w:val="24"/>
              </w:rPr>
              <w:t>报告。</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及时制止考试过程中的不合理行为；</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对考试过程出现的问题提出整改意见；</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提交考试过程审核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44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审查检查试卷保管、考场布置情况，发现问题及时纠正；</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审查检查试卷及答题卡的回收情况是否符合规范；</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审查考试过程中的是否有违纪、舞弊等现象，应当及时纠正；并督促依照有关规定处理；</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审查监考人员设置符合是否规范，监考人员履行其职责。</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现场核查、书面审查</w:t>
            </w:r>
          </w:p>
        </w:tc>
      </w:tr>
      <w:tr w:rsidR="00296E5F">
        <w:trPr>
          <w:trHeight w:val="219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现场审查考试过程；</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提交审查报告；</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4.文化和旅游部</w:t>
            </w:r>
            <w:r>
              <w:rPr>
                <w:rFonts w:ascii="宋体" w:hAnsi="宋体" w:cs="宋体" w:hint="eastAsia"/>
                <w:sz w:val="24"/>
                <w:szCs w:val="24"/>
              </w:rPr>
              <w:t>对审查报告进行存档。</w:t>
            </w:r>
          </w:p>
        </w:tc>
      </w:tr>
      <w:tr w:rsidR="00296E5F">
        <w:trPr>
          <w:trHeight w:val="189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考试过程必须符合《全国导游人员资格考试工作规则（试行）》、《监考规则（试行）》、《全国导游人员资格考试应试规则（试行）》、《违纪行为处理办法（试行）》。</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省级旅游行政部门在考试结束后</w:t>
            </w:r>
            <w:r>
              <w:rPr>
                <w:rFonts w:ascii="宋体" w:hAnsi="宋体" w:hint="eastAsia"/>
                <w:kern w:val="0"/>
                <w:sz w:val="24"/>
                <w:szCs w:val="24"/>
              </w:rPr>
              <w:t>5</w:t>
            </w:r>
            <w:r>
              <w:rPr>
                <w:rFonts w:ascii="宋体" w:hAnsi="宋体" w:hint="eastAsia"/>
                <w:kern w:val="0"/>
                <w:sz w:val="24"/>
                <w:szCs w:val="24"/>
              </w:rPr>
              <w:t>个工作日内，提交考试过程审核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考试试卷、答题卡等；</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试卷保管、交接手续等；</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各地试卷管理审查报告。</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各地在考试过程审查时要细致认真，文化和旅游部</w:t>
            </w:r>
            <w:r>
              <w:rPr>
                <w:rFonts w:ascii="宋体" w:hAnsi="宋体" w:hint="eastAsia"/>
                <w:kern w:val="0"/>
                <w:sz w:val="24"/>
                <w:szCs w:val="24"/>
              </w:rPr>
              <w:t>除了书面审查之外，还可以采取暗访及随机抽查方式进行复核。</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spacing w:line="360" w:lineRule="auto"/>
              <w:jc w:val="left"/>
              <w:rPr>
                <w:rFonts w:ascii="宋体" w:hAnsi="宋体" w:cs="宋体"/>
                <w:sz w:val="24"/>
                <w:szCs w:val="24"/>
              </w:rPr>
            </w:pPr>
            <w:r>
              <w:rPr>
                <w:rFonts w:ascii="宋体" w:hAnsi="宋体" w:hint="eastAsia"/>
                <w:kern w:val="0"/>
                <w:sz w:val="24"/>
                <w:szCs w:val="24"/>
              </w:rPr>
              <w:t>1.</w:t>
            </w:r>
            <w:r>
              <w:rPr>
                <w:rFonts w:ascii="宋体" w:hAnsi="宋体" w:hint="eastAsia"/>
                <w:kern w:val="0"/>
                <w:sz w:val="24"/>
                <w:szCs w:val="24"/>
              </w:rPr>
              <w:t>审查疏漏，导致</w:t>
            </w:r>
            <w:r>
              <w:rPr>
                <w:rFonts w:ascii="宋体" w:hAnsi="宋体" w:cs="宋体" w:hint="eastAsia"/>
                <w:sz w:val="24"/>
                <w:szCs w:val="24"/>
              </w:rPr>
              <w:t>分派主考、监考、巡考人员和面试考官等出现问题影响考试，或可能影响导游资格考试公平公正的。</w:t>
            </w:r>
            <w:r>
              <w:rPr>
                <w:rFonts w:ascii="宋体" w:hAnsi="宋体" w:hint="eastAsia"/>
                <w:kern w:val="0"/>
                <w:sz w:val="24"/>
                <w:szCs w:val="24"/>
              </w:rPr>
              <w:t>旅游行政部门应当停止其继续参加导游人员从业资格证书核发审查工作。</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2.</w:t>
            </w:r>
            <w:r>
              <w:rPr>
                <w:rFonts w:ascii="宋体" w:hAnsi="宋体" w:cs="宋体" w:hint="eastAsia"/>
                <w:sz w:val="24"/>
                <w:szCs w:val="24"/>
              </w:rPr>
              <w:t>监管不严，使考场出现大面积作弊现象的；编造、仿造和捏造违纪违规的处理依据，擅自更改违纪处理决定。旅游行政部门应当停止其继续参加考试审查工作，并</w:t>
            </w:r>
            <w:proofErr w:type="gramStart"/>
            <w:r>
              <w:rPr>
                <w:rFonts w:ascii="宋体" w:hAnsi="宋体" w:cs="宋体" w:hint="eastAsia"/>
                <w:sz w:val="24"/>
                <w:szCs w:val="24"/>
              </w:rPr>
              <w:t>作出</w:t>
            </w:r>
            <w:proofErr w:type="gramEnd"/>
            <w:r>
              <w:rPr>
                <w:rFonts w:ascii="宋体" w:hAnsi="宋体" w:cs="宋体" w:hint="eastAsia"/>
                <w:sz w:val="24"/>
                <w:szCs w:val="24"/>
              </w:rPr>
              <w:t>该工作人员不得再从事导游人员从业资格证书核发工作，同时给予行政处分或建议</w:t>
            </w:r>
            <w:r>
              <w:rPr>
                <w:rFonts w:ascii="宋体" w:hAnsi="宋体" w:cs="宋体" w:hint="eastAsia"/>
                <w:sz w:val="24"/>
                <w:szCs w:val="24"/>
              </w:rPr>
              <w:t>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评卷与成绩管理审查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文化和旅游部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全国导游人员等级考核评定委员会办公室</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保证评卷与成绩管理公平有序；</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cs="宋体" w:hint="eastAsia"/>
                <w:sz w:val="24"/>
                <w:szCs w:val="24"/>
              </w:rPr>
              <w:t>文化和旅游部</w:t>
            </w:r>
            <w:r>
              <w:rPr>
                <w:rFonts w:ascii="宋体" w:hAnsi="宋体" w:cs="宋体" w:hint="eastAsia"/>
                <w:sz w:val="24"/>
                <w:szCs w:val="24"/>
              </w:rPr>
              <w:t>在</w:t>
            </w:r>
            <w:r>
              <w:rPr>
                <w:rFonts w:ascii="宋体" w:hAnsi="宋体" w:hint="eastAsia"/>
                <w:kern w:val="0"/>
                <w:sz w:val="24"/>
                <w:szCs w:val="24"/>
              </w:rPr>
              <w:t>考试成绩公布后</w:t>
            </w:r>
            <w:r>
              <w:rPr>
                <w:rFonts w:ascii="宋体" w:hAnsi="宋体" w:hint="eastAsia"/>
                <w:kern w:val="0"/>
                <w:sz w:val="24"/>
                <w:szCs w:val="24"/>
              </w:rPr>
              <w:t>5</w:t>
            </w:r>
            <w:r>
              <w:rPr>
                <w:rFonts w:ascii="宋体" w:hAnsi="宋体" w:hint="eastAsia"/>
                <w:kern w:val="0"/>
                <w:sz w:val="24"/>
                <w:szCs w:val="24"/>
              </w:rPr>
              <w:t>个工作日内，提交评卷与成绩管理审核</w:t>
            </w:r>
            <w:r>
              <w:rPr>
                <w:rFonts w:ascii="宋体" w:hAnsi="宋体" w:cs="宋体" w:hint="eastAsia"/>
                <w:sz w:val="24"/>
                <w:szCs w:val="24"/>
              </w:rPr>
              <w:t>情况</w:t>
            </w:r>
            <w:r>
              <w:rPr>
                <w:rFonts w:ascii="宋体" w:hAnsi="宋体" w:hint="eastAsia"/>
                <w:kern w:val="0"/>
                <w:sz w:val="24"/>
                <w:szCs w:val="24"/>
              </w:rPr>
              <w:t>报告。</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及时制止评卷与成绩管理中的不合理行为；</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对评卷与成绩管理出现的问题提出整改意见；</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提交评卷与成绩管理审核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44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审查评卷团队具有完成评卷工作的能力；</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审查评卷过程是否符合规范，有重大舞弊或其他重大问题的，文化和旅游部</w:t>
            </w:r>
            <w:r>
              <w:rPr>
                <w:rFonts w:ascii="宋体" w:hAnsi="宋体" w:cs="宋体" w:hint="eastAsia"/>
                <w:sz w:val="24"/>
                <w:szCs w:val="24"/>
              </w:rPr>
              <w:t>应当协助评卷单位进行查处；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审查考试成绩录入与发布是否正确；</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对考试成绩复核申请人的分数计算、合计、登录工作进行复查。</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现场核查、专家评审、技术审查</w:t>
            </w:r>
          </w:p>
        </w:tc>
      </w:tr>
      <w:tr w:rsidR="00296E5F">
        <w:trPr>
          <w:trHeight w:val="219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现场审查评卷过程；</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现场审查成绩录入与发布过程；</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提交审查报告；</w:t>
            </w:r>
          </w:p>
          <w:p w:rsidR="00296E5F" w:rsidRDefault="00AC7B6D">
            <w:pPr>
              <w:spacing w:line="360" w:lineRule="auto"/>
              <w:jc w:val="left"/>
              <w:rPr>
                <w:rFonts w:ascii="宋体" w:hAnsi="宋体" w:cs="宋体"/>
                <w:sz w:val="24"/>
                <w:szCs w:val="24"/>
              </w:rPr>
            </w:pPr>
            <w:r>
              <w:rPr>
                <w:rFonts w:ascii="宋体" w:hAnsi="宋体" w:cs="宋体" w:hint="eastAsia"/>
                <w:sz w:val="24"/>
                <w:szCs w:val="24"/>
              </w:rPr>
              <w:t>5.文化和旅游部</w:t>
            </w:r>
            <w:r>
              <w:rPr>
                <w:rFonts w:ascii="宋体" w:hAnsi="宋体" w:cs="宋体" w:hint="eastAsia"/>
                <w:sz w:val="24"/>
                <w:szCs w:val="24"/>
              </w:rPr>
              <w:t>对审查报告进行存档。</w:t>
            </w:r>
          </w:p>
        </w:tc>
      </w:tr>
      <w:tr w:rsidR="00296E5F">
        <w:trPr>
          <w:trHeight w:val="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评卷与成绩管理过程必须符合《全国导游人员资格考试工作规则（试行）》。</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cs="宋体" w:hint="eastAsia"/>
                <w:sz w:val="24"/>
                <w:szCs w:val="24"/>
              </w:rPr>
              <w:t>文化和旅游部</w:t>
            </w:r>
            <w:r>
              <w:rPr>
                <w:rFonts w:ascii="宋体" w:hAnsi="宋体" w:cs="宋体" w:hint="eastAsia"/>
                <w:sz w:val="24"/>
                <w:szCs w:val="24"/>
              </w:rPr>
              <w:t>在</w:t>
            </w:r>
            <w:r>
              <w:rPr>
                <w:rFonts w:ascii="宋体" w:hAnsi="宋体" w:hint="eastAsia"/>
                <w:kern w:val="0"/>
                <w:sz w:val="24"/>
                <w:szCs w:val="24"/>
              </w:rPr>
              <w:t>考试结束后</w:t>
            </w:r>
            <w:r>
              <w:rPr>
                <w:rFonts w:ascii="宋体" w:hAnsi="宋体" w:hint="eastAsia"/>
                <w:kern w:val="0"/>
                <w:sz w:val="24"/>
                <w:szCs w:val="24"/>
              </w:rPr>
              <w:t>5</w:t>
            </w:r>
            <w:r>
              <w:rPr>
                <w:rFonts w:ascii="宋体" w:hAnsi="宋体" w:hint="eastAsia"/>
                <w:kern w:val="0"/>
                <w:sz w:val="24"/>
                <w:szCs w:val="24"/>
              </w:rPr>
              <w:t>个工作日内，提交评卷与成绩管理审核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考试试卷、答题卡等；</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试卷保管、交接手续等；</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各地试卷管理审查报告。</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numPr>
                <w:ilvl w:val="0"/>
                <w:numId w:val="22"/>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在评卷与成绩管理审查时要细致认真，文化和旅游部</w:t>
            </w:r>
            <w:r>
              <w:rPr>
                <w:rFonts w:ascii="宋体" w:hAnsi="宋体" w:hint="eastAsia"/>
                <w:kern w:val="0"/>
                <w:sz w:val="24"/>
                <w:szCs w:val="24"/>
              </w:rPr>
              <w:t>审查应对成绩进行反复核对。</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审查疏漏，导致评卷环节出现问题未及时发现；无故拖延成绩发布时间，或因工作失误导致成绩发布出现问题。旅游行政部门应当停止其继续参加导游人员从业资格证书核发审查工作。</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监管不严，导致评卷与成绩发布环节出现严重舞弊情况。旅游行政部门应当停止其继续参加考试审查工作，并</w:t>
            </w:r>
            <w:proofErr w:type="gramStart"/>
            <w:r>
              <w:rPr>
                <w:rFonts w:ascii="宋体" w:hAnsi="宋体" w:hint="eastAsia"/>
                <w:kern w:val="0"/>
                <w:sz w:val="24"/>
                <w:szCs w:val="24"/>
              </w:rPr>
              <w:t>作出</w:t>
            </w:r>
            <w:proofErr w:type="gramEnd"/>
            <w:r>
              <w:rPr>
                <w:rFonts w:ascii="宋体" w:hAnsi="宋体" w:hint="eastAsia"/>
                <w:kern w:val="0"/>
                <w:sz w:val="24"/>
                <w:szCs w:val="24"/>
              </w:rPr>
              <w:t>该工作人员不得再从事导游人员从业资格证书核发工作，同时给予行政处分或建议其所在单位给予相应处理；构成犯罪的，依法追究刑事责任。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029"/>
      </w:tblGrid>
      <w:tr w:rsidR="00296E5F">
        <w:trPr>
          <w:trHeight w:val="649"/>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审查经办</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center"/>
              <w:rPr>
                <w:rFonts w:ascii="宋体" w:hAnsi="宋体"/>
                <w:b/>
                <w:kern w:val="0"/>
                <w:sz w:val="24"/>
                <w:szCs w:val="24"/>
              </w:rPr>
            </w:pPr>
            <w:r>
              <w:rPr>
                <w:rFonts w:ascii="宋体" w:hAnsi="宋体" w:hint="eastAsia"/>
                <w:b/>
                <w:kern w:val="0"/>
                <w:sz w:val="24"/>
                <w:szCs w:val="24"/>
              </w:rPr>
              <w:t>要求</w:t>
            </w:r>
          </w:p>
        </w:tc>
      </w:tr>
      <w:tr w:rsidR="00296E5F">
        <w:trPr>
          <w:trHeight w:val="57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环节名称</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发证确认审查</w:t>
            </w:r>
          </w:p>
        </w:tc>
      </w:tr>
      <w:tr w:rsidR="00296E5F">
        <w:trPr>
          <w:trHeight w:val="55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审查司（局）</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省级旅游行政部门</w:t>
            </w:r>
          </w:p>
        </w:tc>
      </w:tr>
      <w:tr w:rsidR="00296E5F">
        <w:trPr>
          <w:trHeight w:val="513"/>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责任人</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省级导游人员等级考核评定委员会</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职责和权限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职责：</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保证导游资格证书发放给相应考试合格申请人；</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cs="宋体" w:hint="eastAsia"/>
                <w:sz w:val="24"/>
                <w:szCs w:val="24"/>
              </w:rPr>
              <w:t>省级旅游行政部门在</w:t>
            </w:r>
            <w:r>
              <w:rPr>
                <w:rFonts w:ascii="宋体" w:hAnsi="宋体" w:hint="eastAsia"/>
                <w:kern w:val="0"/>
                <w:sz w:val="24"/>
                <w:szCs w:val="24"/>
              </w:rPr>
              <w:t>考试成绩公布后</w:t>
            </w:r>
            <w:r>
              <w:rPr>
                <w:rFonts w:ascii="宋体" w:hAnsi="宋体" w:hint="eastAsia"/>
                <w:kern w:val="0"/>
                <w:sz w:val="24"/>
                <w:szCs w:val="24"/>
              </w:rPr>
              <w:t>45</w:t>
            </w:r>
            <w:r>
              <w:rPr>
                <w:rFonts w:ascii="宋体" w:hAnsi="宋体" w:hint="eastAsia"/>
                <w:kern w:val="0"/>
                <w:sz w:val="24"/>
                <w:szCs w:val="24"/>
              </w:rPr>
              <w:t>个工作日内，将导游资格证书发放完毕。</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权限：</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及时制止发证确认中的不合理行为；</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对发证确认环节出现的问题提出整改意见；</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提交发证确认审核</w:t>
            </w:r>
            <w:r>
              <w:rPr>
                <w:rFonts w:ascii="宋体" w:hAnsi="宋体" w:cs="宋体" w:hint="eastAsia"/>
                <w:sz w:val="24"/>
                <w:szCs w:val="24"/>
              </w:rPr>
              <w:t>情况</w:t>
            </w:r>
            <w:r>
              <w:rPr>
                <w:rFonts w:ascii="宋体" w:hAnsi="宋体" w:hint="eastAsia"/>
                <w:kern w:val="0"/>
                <w:sz w:val="24"/>
                <w:szCs w:val="24"/>
              </w:rPr>
              <w:t>报告。</w:t>
            </w:r>
          </w:p>
        </w:tc>
      </w:tr>
      <w:tr w:rsidR="00296E5F">
        <w:trPr>
          <w:trHeight w:val="1448"/>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审查内容</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审查申请人考试成绩是否合格；</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审查申请人受理单与身份证信息无误。</w:t>
            </w:r>
          </w:p>
        </w:tc>
      </w:tr>
      <w:tr w:rsidR="00296E5F">
        <w:trPr>
          <w:trHeight w:val="51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审查方式</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cs="宋体" w:hint="eastAsia"/>
                <w:sz w:val="24"/>
                <w:szCs w:val="24"/>
              </w:rPr>
              <w:t>现场核查、专家评审、技术审查</w:t>
            </w:r>
          </w:p>
        </w:tc>
      </w:tr>
      <w:tr w:rsidR="00296E5F">
        <w:trPr>
          <w:trHeight w:val="2192"/>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审查程序</w:t>
            </w:r>
          </w:p>
        </w:tc>
        <w:tc>
          <w:tcPr>
            <w:tcW w:w="7029" w:type="dxa"/>
            <w:shd w:val="clear" w:color="auto" w:fill="auto"/>
            <w:vAlign w:val="center"/>
          </w:tcPr>
          <w:p w:rsidR="00296E5F" w:rsidRDefault="00AC7B6D">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成立专项审查小组；</w:t>
            </w:r>
          </w:p>
          <w:p w:rsidR="00296E5F" w:rsidRDefault="00AC7B6D">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现场审查发证过程；</w:t>
            </w:r>
          </w:p>
          <w:p w:rsidR="00296E5F" w:rsidRDefault="00AC7B6D">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提交</w:t>
            </w:r>
            <w:r>
              <w:rPr>
                <w:rFonts w:ascii="宋体" w:hAnsi="宋体" w:hint="eastAsia"/>
                <w:kern w:val="0"/>
                <w:sz w:val="24"/>
                <w:szCs w:val="24"/>
              </w:rPr>
              <w:t>导游资格证书</w:t>
            </w:r>
            <w:r>
              <w:rPr>
                <w:rFonts w:ascii="宋体" w:hAnsi="宋体" w:cs="宋体" w:hint="eastAsia"/>
                <w:sz w:val="24"/>
                <w:szCs w:val="24"/>
              </w:rPr>
              <w:t>发放名单；</w:t>
            </w:r>
          </w:p>
          <w:p w:rsidR="00296E5F" w:rsidRDefault="00AC7B6D">
            <w:pPr>
              <w:spacing w:line="360" w:lineRule="auto"/>
              <w:jc w:val="left"/>
              <w:rPr>
                <w:rFonts w:ascii="宋体" w:hAnsi="宋体" w:cs="宋体"/>
                <w:sz w:val="24"/>
                <w:szCs w:val="24"/>
              </w:rPr>
            </w:pPr>
            <w:r>
              <w:rPr>
                <w:rFonts w:ascii="宋体" w:hAnsi="宋体" w:cs="宋体" w:hint="eastAsia"/>
                <w:sz w:val="24"/>
                <w:szCs w:val="24"/>
              </w:rPr>
              <w:t>4.文化和旅游部</w:t>
            </w:r>
            <w:r>
              <w:rPr>
                <w:rFonts w:ascii="宋体" w:hAnsi="宋体" w:cs="宋体" w:hint="eastAsia"/>
                <w:sz w:val="24"/>
                <w:szCs w:val="24"/>
              </w:rPr>
              <w:t>对</w:t>
            </w:r>
            <w:r>
              <w:rPr>
                <w:rFonts w:ascii="宋体" w:hAnsi="宋体" w:hint="eastAsia"/>
                <w:kern w:val="0"/>
                <w:sz w:val="24"/>
                <w:szCs w:val="24"/>
              </w:rPr>
              <w:t>导游资格证书</w:t>
            </w:r>
            <w:r>
              <w:rPr>
                <w:rFonts w:ascii="宋体" w:hAnsi="宋体" w:cs="宋体" w:hint="eastAsia"/>
                <w:sz w:val="24"/>
                <w:szCs w:val="24"/>
              </w:rPr>
              <w:t>发放名单进行存档。</w:t>
            </w:r>
          </w:p>
        </w:tc>
      </w:tr>
      <w:tr w:rsidR="00296E5F">
        <w:trPr>
          <w:trHeight w:val="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审查结论确定</w:t>
            </w:r>
          </w:p>
        </w:tc>
        <w:tc>
          <w:tcPr>
            <w:tcW w:w="7029" w:type="dxa"/>
            <w:shd w:val="clear" w:color="auto" w:fill="auto"/>
            <w:vAlign w:val="center"/>
          </w:tcPr>
          <w:p w:rsidR="00296E5F" w:rsidRDefault="00AC7B6D">
            <w:pPr>
              <w:widowControl/>
              <w:numPr>
                <w:ilvl w:val="0"/>
                <w:numId w:val="2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申请人导游资格考试成绩合格，材料齐全，予以通过；</w:t>
            </w:r>
          </w:p>
          <w:p w:rsidR="00296E5F" w:rsidRDefault="00AC7B6D">
            <w:pPr>
              <w:widowControl/>
              <w:numPr>
                <w:ilvl w:val="0"/>
                <w:numId w:val="2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申请人导游资格考试成绩不合格，不予通过；</w:t>
            </w:r>
          </w:p>
          <w:p w:rsidR="00296E5F" w:rsidRDefault="00AC7B6D">
            <w:pPr>
              <w:widowControl/>
              <w:numPr>
                <w:ilvl w:val="0"/>
                <w:numId w:val="23"/>
              </w:numPr>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申请人证件不齐全，进行说明，待其证件齐全后，予以通过。</w:t>
            </w:r>
          </w:p>
        </w:tc>
      </w:tr>
      <w:tr w:rsidR="00296E5F">
        <w:trPr>
          <w:trHeight w:val="481"/>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审查期限</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cs="宋体" w:hint="eastAsia"/>
                <w:sz w:val="24"/>
                <w:szCs w:val="24"/>
              </w:rPr>
              <w:t>省级旅游行政部门在</w:t>
            </w:r>
            <w:r>
              <w:rPr>
                <w:rFonts w:ascii="宋体" w:hAnsi="宋体" w:hint="eastAsia"/>
                <w:kern w:val="0"/>
                <w:sz w:val="24"/>
                <w:szCs w:val="24"/>
              </w:rPr>
              <w:t>考试成绩公布后</w:t>
            </w:r>
            <w:r>
              <w:rPr>
                <w:rFonts w:ascii="宋体" w:hAnsi="宋体" w:hint="eastAsia"/>
                <w:kern w:val="0"/>
                <w:sz w:val="24"/>
                <w:szCs w:val="24"/>
              </w:rPr>
              <w:t>20</w:t>
            </w:r>
            <w:r>
              <w:rPr>
                <w:rFonts w:ascii="宋体" w:hAnsi="宋体" w:hint="eastAsia"/>
                <w:kern w:val="0"/>
                <w:sz w:val="24"/>
                <w:szCs w:val="24"/>
              </w:rPr>
              <w:t>个工作日内，将导游资格证书发放完毕。</w:t>
            </w:r>
          </w:p>
        </w:tc>
      </w:tr>
      <w:tr w:rsidR="00296E5F">
        <w:trPr>
          <w:trHeight w:val="1390"/>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相关文书</w:t>
            </w:r>
          </w:p>
        </w:tc>
        <w:tc>
          <w:tcPr>
            <w:tcW w:w="7029" w:type="dxa"/>
            <w:shd w:val="clear" w:color="auto" w:fill="auto"/>
            <w:vAlign w:val="center"/>
          </w:tcPr>
          <w:p w:rsidR="00296E5F" w:rsidRDefault="00AC7B6D">
            <w:pPr>
              <w:widowControl/>
              <w:numPr>
                <w:ilvl w:val="0"/>
                <w:numId w:val="24"/>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hint="eastAsia"/>
                <w:kern w:val="0"/>
                <w:sz w:val="24"/>
                <w:szCs w:val="24"/>
              </w:rPr>
              <w:t>导游资格证书</w:t>
            </w:r>
            <w:r>
              <w:rPr>
                <w:rFonts w:ascii="宋体" w:hAnsi="宋体" w:cs="宋体" w:hint="eastAsia"/>
                <w:sz w:val="24"/>
                <w:szCs w:val="24"/>
              </w:rPr>
              <w:t>；</w:t>
            </w:r>
          </w:p>
          <w:p w:rsidR="00296E5F" w:rsidRDefault="00AC7B6D">
            <w:pPr>
              <w:widowControl/>
              <w:numPr>
                <w:ilvl w:val="0"/>
                <w:numId w:val="24"/>
              </w:numPr>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hint="eastAsia"/>
                <w:kern w:val="0"/>
                <w:sz w:val="24"/>
                <w:szCs w:val="24"/>
              </w:rPr>
              <w:t>中华人民共和国居民身份证；</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hint="eastAsia"/>
                <w:kern w:val="0"/>
                <w:sz w:val="24"/>
                <w:szCs w:val="24"/>
              </w:rPr>
              <w:t>导游资格证书发放名单</w:t>
            </w:r>
            <w:r>
              <w:rPr>
                <w:rFonts w:ascii="宋体" w:hAnsi="宋体" w:cs="宋体" w:hint="eastAsia"/>
                <w:sz w:val="24"/>
                <w:szCs w:val="24"/>
              </w:rPr>
              <w:t>。</w:t>
            </w:r>
          </w:p>
        </w:tc>
      </w:tr>
      <w:tr w:rsidR="00296E5F">
        <w:trPr>
          <w:jc w:val="center"/>
        </w:trPr>
        <w:tc>
          <w:tcPr>
            <w:tcW w:w="155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备注</w:t>
            </w:r>
          </w:p>
        </w:tc>
        <w:tc>
          <w:tcPr>
            <w:tcW w:w="7029" w:type="dxa"/>
            <w:shd w:val="clear" w:color="auto" w:fill="auto"/>
            <w:vAlign w:val="center"/>
          </w:tcPr>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注意事项：</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各地在发证确认审查时要细致认真，文化和旅游部</w:t>
            </w:r>
            <w:r>
              <w:rPr>
                <w:rFonts w:ascii="宋体" w:hAnsi="宋体" w:hint="eastAsia"/>
                <w:kern w:val="0"/>
                <w:sz w:val="24"/>
                <w:szCs w:val="24"/>
              </w:rPr>
              <w:t>可以采取暗访及随机抽查方式进行复核。</w:t>
            </w:r>
          </w:p>
          <w:p w:rsidR="00296E5F" w:rsidRDefault="00296E5F">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相关责任：</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审查疏漏，导致错发、漏发证件未及时发现，无故扣发他人合法取得的导游人员从业资格证书。旅游行政部门应当停止其继续参加导游人员从业资格证书核发审查工作。</w:t>
            </w:r>
          </w:p>
          <w:p w:rsidR="00296E5F" w:rsidRDefault="00AC7B6D">
            <w:pPr>
              <w:widowControl/>
              <w:tabs>
                <w:tab w:val="center" w:pos="4201"/>
                <w:tab w:val="right" w:leader="dot" w:pos="9298"/>
              </w:tabs>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为考试不合格或未参考人员颁发导游人员从业资格证书，伪造、变造导游人员从业资格证书。旅游行政部门应当停止其继续参加考试审查工作，并</w:t>
            </w:r>
            <w:proofErr w:type="gramStart"/>
            <w:r>
              <w:rPr>
                <w:rFonts w:ascii="宋体" w:hAnsi="宋体" w:hint="eastAsia"/>
                <w:kern w:val="0"/>
                <w:sz w:val="24"/>
                <w:szCs w:val="24"/>
              </w:rPr>
              <w:t>作出</w:t>
            </w:r>
            <w:proofErr w:type="gramEnd"/>
            <w:r>
              <w:rPr>
                <w:rFonts w:ascii="宋体" w:hAnsi="宋体" w:hint="eastAsia"/>
                <w:kern w:val="0"/>
                <w:sz w:val="24"/>
                <w:szCs w:val="24"/>
              </w:rPr>
              <w:t>该工作人员不得再从事导游人员从业资格证书核发工作，同时给予行政处分或建议其所在单位给予相应处理；构成犯罪的，依法追究刑事责任。</w:t>
            </w:r>
          </w:p>
        </w:tc>
      </w:tr>
    </w:tbl>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pPr>
        <w:spacing w:line="360" w:lineRule="auto"/>
        <w:jc w:val="left"/>
        <w:rPr>
          <w:rFonts w:ascii="宋体" w:hAnsi="宋体" w:cs="宋体"/>
          <w:sz w:val="24"/>
          <w:szCs w:val="24"/>
        </w:rPr>
      </w:pPr>
    </w:p>
    <w:p w:rsidR="00296E5F" w:rsidRDefault="00296E5F"/>
    <w:sectPr w:rsidR="00296E5F" w:rsidSect="00296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5F" w:rsidRDefault="00296E5F" w:rsidP="00296E5F">
      <w:r>
        <w:separator/>
      </w:r>
    </w:p>
  </w:endnote>
  <w:endnote w:type="continuationSeparator" w:id="0">
    <w:p w:rsidR="00296E5F" w:rsidRDefault="00296E5F" w:rsidP="00296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5F" w:rsidRDefault="00296E5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filled="f" stroked="f" strokeweight=".5pt">
          <v:textbox style="mso-fit-shape-to-text:t" inset="0,0,0,0">
            <w:txbxContent>
              <w:p w:rsidR="00296E5F" w:rsidRDefault="00296E5F">
                <w:pPr>
                  <w:snapToGrid w:val="0"/>
                  <w:rPr>
                    <w:sz w:val="18"/>
                  </w:rPr>
                </w:pPr>
                <w:r>
                  <w:rPr>
                    <w:rFonts w:hint="eastAsia"/>
                    <w:sz w:val="18"/>
                  </w:rPr>
                  <w:fldChar w:fldCharType="begin"/>
                </w:r>
                <w:r w:rsidR="00AC7B6D">
                  <w:rPr>
                    <w:rFonts w:hint="eastAsia"/>
                    <w:sz w:val="18"/>
                  </w:rPr>
                  <w:instrText xml:space="preserve"> PAGE  \* MERGEFORMAT </w:instrText>
                </w:r>
                <w:r>
                  <w:rPr>
                    <w:rFonts w:hint="eastAsia"/>
                    <w:sz w:val="18"/>
                  </w:rPr>
                  <w:fldChar w:fldCharType="separate"/>
                </w:r>
                <w:r w:rsidR="00AC7B6D">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5F" w:rsidRDefault="00296E5F" w:rsidP="00296E5F">
      <w:r>
        <w:separator/>
      </w:r>
    </w:p>
  </w:footnote>
  <w:footnote w:type="continuationSeparator" w:id="0">
    <w:p w:rsidR="00296E5F" w:rsidRDefault="00296E5F" w:rsidP="00296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704DD"/>
    <w:multiLevelType w:val="singleLevel"/>
    <w:tmpl w:val="553704DD"/>
    <w:lvl w:ilvl="0">
      <w:start w:val="4"/>
      <w:numFmt w:val="decimal"/>
      <w:suff w:val="nothing"/>
      <w:lvlText w:val="（%1）"/>
      <w:lvlJc w:val="left"/>
    </w:lvl>
  </w:abstractNum>
  <w:abstractNum w:abstractNumId="1">
    <w:nsid w:val="556D6CC4"/>
    <w:multiLevelType w:val="singleLevel"/>
    <w:tmpl w:val="556D6CC4"/>
    <w:lvl w:ilvl="0">
      <w:start w:val="1"/>
      <w:numFmt w:val="decimal"/>
      <w:suff w:val="nothing"/>
      <w:lvlText w:val="%1."/>
      <w:lvlJc w:val="left"/>
    </w:lvl>
  </w:abstractNum>
  <w:abstractNum w:abstractNumId="2">
    <w:nsid w:val="556D6DF4"/>
    <w:multiLevelType w:val="singleLevel"/>
    <w:tmpl w:val="556D6DF4"/>
    <w:lvl w:ilvl="0">
      <w:start w:val="1"/>
      <w:numFmt w:val="decimal"/>
      <w:suff w:val="nothing"/>
      <w:lvlText w:val="%1."/>
      <w:lvlJc w:val="left"/>
    </w:lvl>
  </w:abstractNum>
  <w:abstractNum w:abstractNumId="3">
    <w:nsid w:val="556D6EB6"/>
    <w:multiLevelType w:val="singleLevel"/>
    <w:tmpl w:val="556D6EB6"/>
    <w:lvl w:ilvl="0">
      <w:start w:val="1"/>
      <w:numFmt w:val="decimal"/>
      <w:suff w:val="nothing"/>
      <w:lvlText w:val="%1."/>
      <w:lvlJc w:val="left"/>
    </w:lvl>
  </w:abstractNum>
  <w:abstractNum w:abstractNumId="4">
    <w:nsid w:val="556D75C1"/>
    <w:multiLevelType w:val="singleLevel"/>
    <w:tmpl w:val="556D75C1"/>
    <w:lvl w:ilvl="0">
      <w:start w:val="1"/>
      <w:numFmt w:val="decimal"/>
      <w:suff w:val="nothing"/>
      <w:lvlText w:val="%1."/>
      <w:lvlJc w:val="left"/>
    </w:lvl>
  </w:abstractNum>
  <w:abstractNum w:abstractNumId="5">
    <w:nsid w:val="556E4DAB"/>
    <w:multiLevelType w:val="singleLevel"/>
    <w:tmpl w:val="556E4DAB"/>
    <w:lvl w:ilvl="0">
      <w:start w:val="1"/>
      <w:numFmt w:val="decimal"/>
      <w:suff w:val="nothing"/>
      <w:lvlText w:val="%1."/>
      <w:lvlJc w:val="left"/>
    </w:lvl>
  </w:abstractNum>
  <w:abstractNum w:abstractNumId="6">
    <w:nsid w:val="556E4E90"/>
    <w:multiLevelType w:val="singleLevel"/>
    <w:tmpl w:val="556E4E90"/>
    <w:lvl w:ilvl="0">
      <w:start w:val="1"/>
      <w:numFmt w:val="decimal"/>
      <w:suff w:val="nothing"/>
      <w:lvlText w:val="%1."/>
      <w:lvlJc w:val="left"/>
    </w:lvl>
  </w:abstractNum>
  <w:abstractNum w:abstractNumId="7">
    <w:nsid w:val="556E5007"/>
    <w:multiLevelType w:val="singleLevel"/>
    <w:tmpl w:val="556E5007"/>
    <w:lvl w:ilvl="0">
      <w:start w:val="1"/>
      <w:numFmt w:val="decimal"/>
      <w:suff w:val="nothing"/>
      <w:lvlText w:val="%1."/>
      <w:lvlJc w:val="left"/>
    </w:lvl>
  </w:abstractNum>
  <w:abstractNum w:abstractNumId="8">
    <w:nsid w:val="556E52DF"/>
    <w:multiLevelType w:val="singleLevel"/>
    <w:tmpl w:val="556E52DF"/>
    <w:lvl w:ilvl="0">
      <w:start w:val="1"/>
      <w:numFmt w:val="decimal"/>
      <w:suff w:val="nothing"/>
      <w:lvlText w:val="%1."/>
      <w:lvlJc w:val="left"/>
    </w:lvl>
  </w:abstractNum>
  <w:abstractNum w:abstractNumId="9">
    <w:nsid w:val="556E5328"/>
    <w:multiLevelType w:val="singleLevel"/>
    <w:tmpl w:val="556E5328"/>
    <w:lvl w:ilvl="0">
      <w:start w:val="1"/>
      <w:numFmt w:val="decimal"/>
      <w:suff w:val="nothing"/>
      <w:lvlText w:val="%1."/>
      <w:lvlJc w:val="left"/>
    </w:lvl>
  </w:abstractNum>
  <w:abstractNum w:abstractNumId="10">
    <w:nsid w:val="556E548A"/>
    <w:multiLevelType w:val="singleLevel"/>
    <w:tmpl w:val="556E548A"/>
    <w:lvl w:ilvl="0">
      <w:start w:val="2"/>
      <w:numFmt w:val="decimal"/>
      <w:suff w:val="nothing"/>
      <w:lvlText w:val="%1."/>
      <w:lvlJc w:val="left"/>
    </w:lvl>
  </w:abstractNum>
  <w:abstractNum w:abstractNumId="11">
    <w:nsid w:val="556E57FE"/>
    <w:multiLevelType w:val="singleLevel"/>
    <w:tmpl w:val="556E57FE"/>
    <w:lvl w:ilvl="0">
      <w:start w:val="1"/>
      <w:numFmt w:val="decimal"/>
      <w:suff w:val="nothing"/>
      <w:lvlText w:val="%1."/>
      <w:lvlJc w:val="left"/>
    </w:lvl>
  </w:abstractNum>
  <w:abstractNum w:abstractNumId="12">
    <w:nsid w:val="556E5850"/>
    <w:multiLevelType w:val="singleLevel"/>
    <w:tmpl w:val="556E5850"/>
    <w:lvl w:ilvl="0">
      <w:start w:val="1"/>
      <w:numFmt w:val="decimal"/>
      <w:suff w:val="nothing"/>
      <w:lvlText w:val="%1."/>
      <w:lvlJc w:val="left"/>
    </w:lvl>
  </w:abstractNum>
  <w:abstractNum w:abstractNumId="13">
    <w:nsid w:val="556E5AE0"/>
    <w:multiLevelType w:val="singleLevel"/>
    <w:tmpl w:val="556E5AE0"/>
    <w:lvl w:ilvl="0">
      <w:start w:val="1"/>
      <w:numFmt w:val="decimal"/>
      <w:suff w:val="nothing"/>
      <w:lvlText w:val="%1."/>
      <w:lvlJc w:val="left"/>
    </w:lvl>
  </w:abstractNum>
  <w:abstractNum w:abstractNumId="14">
    <w:nsid w:val="556E5B7F"/>
    <w:multiLevelType w:val="singleLevel"/>
    <w:tmpl w:val="556E5B7F"/>
    <w:lvl w:ilvl="0">
      <w:start w:val="1"/>
      <w:numFmt w:val="decimal"/>
      <w:suff w:val="nothing"/>
      <w:lvlText w:val="%1."/>
      <w:lvlJc w:val="left"/>
    </w:lvl>
  </w:abstractNum>
  <w:abstractNum w:abstractNumId="15">
    <w:nsid w:val="556E5BD5"/>
    <w:multiLevelType w:val="singleLevel"/>
    <w:tmpl w:val="556E5BD5"/>
    <w:lvl w:ilvl="0">
      <w:start w:val="1"/>
      <w:numFmt w:val="decimal"/>
      <w:suff w:val="nothing"/>
      <w:lvlText w:val="%1."/>
      <w:lvlJc w:val="left"/>
    </w:lvl>
  </w:abstractNum>
  <w:abstractNum w:abstractNumId="16">
    <w:nsid w:val="556E5CBA"/>
    <w:multiLevelType w:val="singleLevel"/>
    <w:tmpl w:val="556E5CBA"/>
    <w:lvl w:ilvl="0">
      <w:start w:val="1"/>
      <w:numFmt w:val="decimal"/>
      <w:suff w:val="nothing"/>
      <w:lvlText w:val="%1."/>
      <w:lvlJc w:val="left"/>
    </w:lvl>
  </w:abstractNum>
  <w:abstractNum w:abstractNumId="17">
    <w:nsid w:val="556E5D4F"/>
    <w:multiLevelType w:val="singleLevel"/>
    <w:tmpl w:val="556E5D4F"/>
    <w:lvl w:ilvl="0">
      <w:start w:val="1"/>
      <w:numFmt w:val="decimal"/>
      <w:suff w:val="nothing"/>
      <w:lvlText w:val="%1."/>
      <w:lvlJc w:val="left"/>
    </w:lvl>
  </w:abstractNum>
  <w:abstractNum w:abstractNumId="18">
    <w:nsid w:val="556E638E"/>
    <w:multiLevelType w:val="singleLevel"/>
    <w:tmpl w:val="556E638E"/>
    <w:lvl w:ilvl="0">
      <w:start w:val="1"/>
      <w:numFmt w:val="decimal"/>
      <w:suff w:val="nothing"/>
      <w:lvlText w:val="%1."/>
      <w:lvlJc w:val="left"/>
    </w:lvl>
  </w:abstractNum>
  <w:abstractNum w:abstractNumId="19">
    <w:nsid w:val="556E654F"/>
    <w:multiLevelType w:val="singleLevel"/>
    <w:tmpl w:val="556E654F"/>
    <w:lvl w:ilvl="0">
      <w:start w:val="1"/>
      <w:numFmt w:val="decimal"/>
      <w:suff w:val="nothing"/>
      <w:lvlText w:val="%1."/>
      <w:lvlJc w:val="left"/>
    </w:lvl>
  </w:abstractNum>
  <w:abstractNum w:abstractNumId="20">
    <w:nsid w:val="556E664E"/>
    <w:multiLevelType w:val="singleLevel"/>
    <w:tmpl w:val="556E664E"/>
    <w:lvl w:ilvl="0">
      <w:start w:val="1"/>
      <w:numFmt w:val="decimal"/>
      <w:suff w:val="nothing"/>
      <w:lvlText w:val="%1."/>
      <w:lvlJc w:val="left"/>
    </w:lvl>
  </w:abstractNum>
  <w:abstractNum w:abstractNumId="21">
    <w:nsid w:val="556E7598"/>
    <w:multiLevelType w:val="singleLevel"/>
    <w:tmpl w:val="556E7598"/>
    <w:lvl w:ilvl="0">
      <w:start w:val="1"/>
      <w:numFmt w:val="decimal"/>
      <w:suff w:val="nothing"/>
      <w:lvlText w:val="%1."/>
      <w:lvlJc w:val="left"/>
    </w:lvl>
  </w:abstractNum>
  <w:abstractNum w:abstractNumId="22">
    <w:nsid w:val="556E77F6"/>
    <w:multiLevelType w:val="singleLevel"/>
    <w:tmpl w:val="556E77F6"/>
    <w:lvl w:ilvl="0">
      <w:start w:val="1"/>
      <w:numFmt w:val="decimal"/>
      <w:suff w:val="nothing"/>
      <w:lvlText w:val="%1."/>
      <w:lvlJc w:val="left"/>
    </w:lvl>
  </w:abstractNum>
  <w:abstractNum w:abstractNumId="23">
    <w:nsid w:val="556E7814"/>
    <w:multiLevelType w:val="singleLevel"/>
    <w:tmpl w:val="556E7814"/>
    <w:lvl w:ilvl="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 w:numId="8">
    <w:abstractNumId w:val="7"/>
  </w:num>
  <w:num w:numId="9">
    <w:abstractNumId w:val="9"/>
  </w:num>
  <w:num w:numId="10">
    <w:abstractNumId w:val="8"/>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51F"/>
    <w:rsid w:val="001935FC"/>
    <w:rsid w:val="001D4B21"/>
    <w:rsid w:val="00296E5F"/>
    <w:rsid w:val="00AC7B6D"/>
    <w:rsid w:val="00E2651F"/>
    <w:rsid w:val="00F06668"/>
    <w:rsid w:val="04790AC2"/>
    <w:rsid w:val="19FB708B"/>
    <w:rsid w:val="22C8608F"/>
    <w:rsid w:val="3ABE1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肘形连接符 48"/>
        <o:r id="V:Rule2" type="connector" idref="#肘形连接符 47"/>
        <o:r id="V:Rule3" type="connector" idref="#肘形连接符 45"/>
        <o:r id="V:Rule4" type="connector" idref="#肘形连接符 46"/>
        <o:r id="V:Rule5" type="connector" idref="#肘形连接符 49"/>
        <o:r id="V:Rule6" type="connector" idref="#肘形连接符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5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296E5F"/>
    <w:pPr>
      <w:tabs>
        <w:tab w:val="center" w:pos="4153"/>
        <w:tab w:val="right" w:pos="8306"/>
      </w:tabs>
      <w:snapToGrid w:val="0"/>
      <w:jc w:val="left"/>
    </w:pPr>
    <w:rPr>
      <w:sz w:val="18"/>
    </w:rPr>
  </w:style>
  <w:style w:type="paragraph" w:styleId="a4">
    <w:name w:val="header"/>
    <w:basedOn w:val="a"/>
    <w:uiPriority w:val="99"/>
    <w:unhideWhenUsed/>
    <w:rsid w:val="00296E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z-1">
    <w:name w:val="z-窗体底端1"/>
    <w:basedOn w:val="a"/>
    <w:next w:val="a"/>
    <w:link w:val="z-Char"/>
    <w:qFormat/>
    <w:rsid w:val="00296E5F"/>
    <w:pPr>
      <w:pBdr>
        <w:top w:val="single" w:sz="6" w:space="1" w:color="auto"/>
      </w:pBdr>
      <w:jc w:val="center"/>
    </w:pPr>
    <w:rPr>
      <w:rFonts w:ascii="Arial"/>
      <w:vanish/>
      <w:sz w:val="16"/>
    </w:rPr>
  </w:style>
  <w:style w:type="character" w:customStyle="1" w:styleId="z-Char">
    <w:name w:val="z-窗体底端 Char"/>
    <w:basedOn w:val="a0"/>
    <w:link w:val="z-1"/>
    <w:qFormat/>
    <w:rsid w:val="00296E5F"/>
    <w:rPr>
      <w:rFonts w:ascii="Arial" w:eastAsia="宋体" w:hAnsi="Times New Roman" w:cs="Times New Roman"/>
      <w:vanish/>
      <w:sz w:val="16"/>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1441</Words>
  <Characters>8219</Characters>
  <Application>Microsoft Office Word</Application>
  <DocSecurity>4</DocSecurity>
  <Lines>68</Lines>
  <Paragraphs>19</Paragraphs>
  <ScaleCrop>false</ScaleCrop>
  <Company>国家旅游局</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cp:lastPrinted>2017-05-31T02:03:00Z</cp:lastPrinted>
  <dcterms:created xsi:type="dcterms:W3CDTF">2018-05-18T09:03:00Z</dcterms:created>
  <dcterms:modified xsi:type="dcterms:W3CDTF">2018-05-18T09:03:00Z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